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AD" w:rsidRPr="00EE06B7" w:rsidRDefault="009867AD">
      <w:pPr>
        <w:spacing w:after="0" w:line="240" w:lineRule="auto"/>
        <w:rPr>
          <w:rFonts w:ascii="Times New Roman" w:eastAsia="Times New Roman" w:hAnsi="Times New Roman"/>
          <w:b/>
          <w:iCs/>
          <w:lang w:eastAsia="it-IT"/>
        </w:rPr>
      </w:pPr>
      <w:r w:rsidRPr="00EE06B7">
        <w:rPr>
          <w:rFonts w:ascii="Times New Roman" w:eastAsia="Times New Roman" w:hAnsi="Times New Roman"/>
          <w:b/>
          <w:iCs/>
          <w:lang w:eastAsia="it-IT"/>
        </w:rPr>
        <w:t xml:space="preserve">Allegato 1                                     </w:t>
      </w:r>
      <w:r w:rsidRPr="00EE06B7">
        <w:rPr>
          <w:rFonts w:ascii="Times New Roman" w:eastAsia="Times New Roman" w:hAnsi="Times New Roman"/>
          <w:b/>
          <w:iCs/>
          <w:lang w:eastAsia="it-IT"/>
        </w:rPr>
        <w:tab/>
        <w:t xml:space="preserve"> </w:t>
      </w:r>
      <w:r w:rsidRPr="00EE06B7">
        <w:rPr>
          <w:rFonts w:ascii="Times New Roman" w:eastAsia="Times New Roman" w:hAnsi="Times New Roman"/>
          <w:b/>
          <w:iCs/>
          <w:lang w:eastAsia="it-IT"/>
        </w:rPr>
        <w:tab/>
      </w:r>
      <w:r w:rsidRPr="00EE06B7">
        <w:rPr>
          <w:rFonts w:ascii="Times New Roman" w:eastAsia="Times New Roman" w:hAnsi="Times New Roman"/>
          <w:b/>
          <w:iCs/>
          <w:lang w:eastAsia="it-IT"/>
        </w:rPr>
        <w:tab/>
      </w:r>
      <w:r w:rsidRPr="00EE06B7">
        <w:rPr>
          <w:rFonts w:ascii="Times New Roman" w:eastAsia="Times New Roman" w:hAnsi="Times New Roman"/>
          <w:b/>
          <w:iCs/>
          <w:lang w:eastAsia="it-IT"/>
        </w:rPr>
        <w:tab/>
        <w:t>Spett.le</w:t>
      </w:r>
    </w:p>
    <w:p w:rsidR="009867AD" w:rsidRPr="00EE06B7" w:rsidRDefault="009867AD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iCs/>
          <w:lang w:eastAsia="it-IT"/>
        </w:rPr>
      </w:pPr>
      <w:r w:rsidRPr="00EE06B7">
        <w:rPr>
          <w:rFonts w:ascii="Times New Roman" w:eastAsia="Times New Roman" w:hAnsi="Times New Roman"/>
          <w:b/>
          <w:iCs/>
          <w:lang w:eastAsia="it-IT"/>
        </w:rPr>
        <w:t>ASST Santi Paolo e Carlo</w:t>
      </w:r>
    </w:p>
    <w:p w:rsidR="009867AD" w:rsidRPr="00EE06B7" w:rsidRDefault="009867AD">
      <w:pPr>
        <w:spacing w:after="0" w:line="240" w:lineRule="auto"/>
        <w:ind w:firstLine="5670"/>
        <w:jc w:val="both"/>
        <w:rPr>
          <w:rFonts w:ascii="Times New Roman" w:eastAsia="Times New Roman" w:hAnsi="Times New Roman"/>
          <w:b/>
          <w:iCs/>
          <w:lang w:eastAsia="it-IT"/>
        </w:rPr>
      </w:pPr>
      <w:r w:rsidRPr="00EE06B7">
        <w:rPr>
          <w:rFonts w:ascii="Times New Roman" w:eastAsia="Times New Roman" w:hAnsi="Times New Roman"/>
          <w:b/>
          <w:iCs/>
          <w:lang w:eastAsia="it-IT"/>
        </w:rPr>
        <w:t xml:space="preserve">Via A. di </w:t>
      </w:r>
      <w:proofErr w:type="spellStart"/>
      <w:r w:rsidRPr="00EE06B7">
        <w:rPr>
          <w:rFonts w:ascii="Times New Roman" w:eastAsia="Times New Roman" w:hAnsi="Times New Roman"/>
          <w:b/>
          <w:iCs/>
          <w:lang w:eastAsia="it-IT"/>
        </w:rPr>
        <w:t>Rudinì</w:t>
      </w:r>
      <w:proofErr w:type="spellEnd"/>
      <w:r w:rsidRPr="00EE06B7">
        <w:rPr>
          <w:rFonts w:ascii="Times New Roman" w:eastAsia="Times New Roman" w:hAnsi="Times New Roman"/>
          <w:b/>
          <w:iCs/>
          <w:lang w:eastAsia="it-IT"/>
        </w:rPr>
        <w:t>, 8</w:t>
      </w:r>
    </w:p>
    <w:p w:rsidR="009867AD" w:rsidRPr="00EE06B7" w:rsidRDefault="009867AD">
      <w:pPr>
        <w:spacing w:after="0" w:line="240" w:lineRule="auto"/>
        <w:ind w:firstLine="5670"/>
        <w:jc w:val="both"/>
        <w:rPr>
          <w:rFonts w:ascii="Times New Roman" w:hAnsi="Times New Roman"/>
          <w:b/>
        </w:rPr>
      </w:pPr>
      <w:r w:rsidRPr="00EE06B7">
        <w:rPr>
          <w:rFonts w:ascii="Times New Roman" w:eastAsia="Times New Roman" w:hAnsi="Times New Roman"/>
          <w:b/>
          <w:iCs/>
          <w:lang w:eastAsia="it-IT"/>
        </w:rPr>
        <w:t>20142 MILANO</w:t>
      </w:r>
    </w:p>
    <w:p w:rsidR="003D529D" w:rsidRDefault="003D529D" w:rsidP="00EE06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</w:pPr>
    </w:p>
    <w:p w:rsidR="00074B2A" w:rsidRDefault="00074B2A" w:rsidP="00EE06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</w:pPr>
      <w:bookmarkStart w:id="0" w:name="_GoBack"/>
      <w:bookmarkEnd w:id="0"/>
    </w:p>
    <w:p w:rsidR="003D529D" w:rsidRDefault="003D529D" w:rsidP="00EE06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</w:pPr>
      <w:r w:rsidRPr="008F0405"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  <w:t>AVVISO PUBBLICO ESPLORATIVO PER “INDAGINE DI MERCATO” FINALIZZATA A VERIFICARE LA PRESENZA DI OPERATORI ECONOMICI IDONEI A FORNIRE</w:t>
      </w:r>
      <w:r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  <w:t xml:space="preserve"> </w:t>
      </w:r>
      <w:r w:rsidRPr="00074B2A"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  <w:t>UN SERVIZIO BIENNALE DI RIPARAZIONE E TARATURA CERTIFICATE DI MICROPIPETTE MONOCANALE E MULTICANALE PER L’ASST SANTI PAOLO E CARLO  –</w:t>
      </w:r>
      <w:r w:rsidRPr="008F0405"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  <w:t xml:space="preserve"> NONCHÉ AD ACQUISIRE LORO MANIFESTAZIONI DI INTERESSE</w:t>
      </w:r>
    </w:p>
    <w:p w:rsidR="003D529D" w:rsidRDefault="003D529D" w:rsidP="00EE06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</w:pPr>
    </w:p>
    <w:p w:rsidR="00B0088E" w:rsidRPr="00EE06B7" w:rsidRDefault="00B0088E" w:rsidP="00EE06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</w:pPr>
      <w:r w:rsidRPr="00EE06B7">
        <w:rPr>
          <w:rFonts w:ascii="Times New Roman" w:eastAsia="Times New Roman" w:hAnsi="Times New Roman"/>
          <w:b/>
          <w:bCs/>
          <w:shd w:val="clear" w:color="auto" w:fill="FFFFFF"/>
          <w:lang w:eastAsia="it-IT"/>
        </w:rPr>
        <w:tab/>
      </w:r>
    </w:p>
    <w:p w:rsidR="0027512D" w:rsidRPr="00EE06B7" w:rsidRDefault="0027512D" w:rsidP="00EE06B7">
      <w:pPr>
        <w:spacing w:after="0" w:line="240" w:lineRule="auto"/>
        <w:jc w:val="both"/>
        <w:rPr>
          <w:rFonts w:ascii="Times New Roman" w:eastAsia="Times New Roman" w:hAnsi="Times New Roman"/>
          <w:bCs/>
          <w:shd w:val="clear" w:color="auto" w:fill="FFFFFF"/>
          <w:lang w:eastAsia="it-IT"/>
        </w:rPr>
      </w:pPr>
      <w:r w:rsidRPr="00EE06B7">
        <w:rPr>
          <w:rFonts w:ascii="Times New Roman" w:eastAsia="Times New Roman" w:hAnsi="Times New Roman"/>
          <w:bCs/>
          <w:shd w:val="clear" w:color="auto" w:fill="FFFFFF"/>
          <w:lang w:eastAsia="it-IT"/>
        </w:rPr>
        <w:t xml:space="preserve">(VERIFICA SVOLTA AI SENSI DELL’ART. 36, COMMA 6, E DEGLI ARTT. 63  e 35 D.LGS N. 50/2016 E S.M.I. NONCHÉ DEGLI ARTT. 1 E 2 DELLA L. N. 120/2020) </w:t>
      </w:r>
    </w:p>
    <w:p w:rsidR="009867AD" w:rsidRPr="00EE06B7" w:rsidRDefault="009867AD">
      <w:pPr>
        <w:keepNext/>
        <w:widowControl w:val="0"/>
        <w:spacing w:after="0" w:line="240" w:lineRule="auto"/>
        <w:ind w:right="-142"/>
        <w:jc w:val="center"/>
        <w:rPr>
          <w:rFonts w:ascii="Times New Roman" w:hAnsi="Times New Roman"/>
          <w:bCs/>
          <w:color w:val="000000"/>
        </w:rPr>
      </w:pPr>
    </w:p>
    <w:p w:rsidR="009867AD" w:rsidRPr="00EE06B7" w:rsidRDefault="009867AD">
      <w:pPr>
        <w:keepNext/>
        <w:widowControl w:val="0"/>
        <w:spacing w:after="0" w:line="364" w:lineRule="exact"/>
        <w:ind w:right="-142"/>
        <w:jc w:val="center"/>
        <w:rPr>
          <w:rFonts w:ascii="Times New Roman" w:hAnsi="Times New Roman"/>
          <w:b/>
          <w:bCs/>
          <w:color w:val="000000"/>
        </w:rPr>
      </w:pPr>
    </w:p>
    <w:p w:rsidR="009867AD" w:rsidRPr="00EE06B7" w:rsidRDefault="009867AD">
      <w:pPr>
        <w:keepNext/>
        <w:spacing w:after="0" w:line="240" w:lineRule="auto"/>
        <w:jc w:val="center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hAnsi="Times New Roman"/>
          <w:b/>
          <w:bCs/>
        </w:rPr>
        <w:t xml:space="preserve">DICHIARAZIONI </w:t>
      </w:r>
      <w:r w:rsidRPr="00EE06B7">
        <w:rPr>
          <w:rFonts w:ascii="Times New Roman" w:hAnsi="Times New Roman"/>
          <w:bCs/>
        </w:rPr>
        <w:t xml:space="preserve">rese, ai sensi del D.P.R. 28/12/2000, N. 445, </w:t>
      </w:r>
      <w:r w:rsidRPr="00EE06B7">
        <w:rPr>
          <w:rFonts w:ascii="Times New Roman" w:eastAsia="Times New Roman" w:hAnsi="Times New Roman"/>
          <w:lang w:eastAsia="it-IT"/>
        </w:rPr>
        <w:t>dall’operatore economico:</w:t>
      </w:r>
    </w:p>
    <w:p w:rsidR="009867AD" w:rsidRPr="00EE06B7" w:rsidRDefault="009867AD">
      <w:pPr>
        <w:spacing w:after="0" w:line="240" w:lineRule="auto"/>
        <w:jc w:val="center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402"/>
        </w:tabs>
        <w:spacing w:after="0" w:line="240" w:lineRule="auto"/>
        <w:ind w:left="426" w:hanging="426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402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Denominazione Sociale _______________________________________________________________</w:t>
      </w:r>
    </w:p>
    <w:p w:rsidR="009867AD" w:rsidRPr="00EE06B7" w:rsidRDefault="009867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402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it-IT"/>
        </w:rPr>
      </w:pPr>
    </w:p>
    <w:p w:rsidR="009867AD" w:rsidRPr="00EE06B7" w:rsidRDefault="009867AD">
      <w:pPr>
        <w:tabs>
          <w:tab w:val="left" w:pos="3402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it-IT"/>
        </w:rPr>
      </w:pPr>
    </w:p>
    <w:p w:rsidR="009867AD" w:rsidRPr="00EE06B7" w:rsidRDefault="009867AD">
      <w:pPr>
        <w:spacing w:after="0" w:line="240" w:lineRule="auto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tabs>
          <w:tab w:val="left" w:pos="2780"/>
        </w:tabs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IL SOTTOSCRITTO___________________________________________________________________</w:t>
      </w:r>
    </w:p>
    <w:p w:rsidR="009867AD" w:rsidRPr="00EE06B7" w:rsidRDefault="009867AD">
      <w:pPr>
        <w:tabs>
          <w:tab w:val="left" w:pos="2780"/>
        </w:tabs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NATO A ____________________________________________ IL _____________________________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RESIDENTE A ____________________________ via ______________________________ n._______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CODICE FISCALE DICHIARANTE ________________________________________________________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IN QUALITA’ DI</w:t>
      </w:r>
      <w:r w:rsidRPr="00EE06B7">
        <w:rPr>
          <w:rFonts w:ascii="Times New Roman" w:eastAsia="Times New Roman" w:hAnsi="Times New Roman"/>
          <w:i/>
          <w:lang w:eastAsia="it-IT"/>
        </w:rPr>
        <w:t>______________________________________________________________________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(indicare la carica sociale ricoperta o, se procuratore, precisare gli estremi della procura)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DELLA DITTA (</w:t>
      </w:r>
      <w:r w:rsidRPr="00EE06B7">
        <w:rPr>
          <w:rFonts w:ascii="Times New Roman" w:eastAsia="Times New Roman" w:hAnsi="Times New Roman"/>
          <w:i/>
          <w:lang w:eastAsia="it-IT"/>
        </w:rPr>
        <w:t>denominazione e ragione sociale</w:t>
      </w:r>
      <w:r w:rsidRPr="00EE06B7">
        <w:rPr>
          <w:rFonts w:ascii="Times New Roman" w:eastAsia="Times New Roman" w:hAnsi="Times New Roman"/>
          <w:lang w:eastAsia="it-IT"/>
        </w:rPr>
        <w:t>) ___________________________________________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SEDE LEGALE _______________________________________________________________________</w:t>
      </w:r>
    </w:p>
    <w:p w:rsidR="009867AD" w:rsidRPr="00EE06B7" w:rsidRDefault="009867AD">
      <w:pPr>
        <w:tabs>
          <w:tab w:val="right" w:pos="9639"/>
        </w:tabs>
        <w:spacing w:after="0" w:line="360" w:lineRule="auto"/>
        <w:ind w:left="425" w:hanging="425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TELEFONO ______________________ PEC _______________________________________________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15"/>
        <w:gridCol w:w="388"/>
        <w:gridCol w:w="403"/>
        <w:gridCol w:w="403"/>
        <w:gridCol w:w="403"/>
        <w:gridCol w:w="418"/>
      </w:tblGrid>
      <w:tr w:rsidR="009867AD" w:rsidRPr="00EE06B7">
        <w:tc>
          <w:tcPr>
            <w:tcW w:w="2660" w:type="dxa"/>
            <w:shd w:val="clear" w:color="auto" w:fill="auto"/>
          </w:tcPr>
          <w:p w:rsidR="009867AD" w:rsidRPr="00EE06B7" w:rsidRDefault="009867AD">
            <w:pPr>
              <w:tabs>
                <w:tab w:val="right" w:pos="9639"/>
              </w:tabs>
              <w:spacing w:after="0" w:line="360" w:lineRule="auto"/>
              <w:ind w:left="426" w:hanging="426"/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EE06B7">
              <w:rPr>
                <w:rFonts w:ascii="Times New Roman" w:eastAsia="Times New Roman" w:hAnsi="Times New Roman"/>
                <w:lang w:eastAsia="it-IT"/>
              </w:rPr>
              <w:t>CODICE FISCALE SOCIETA’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</w:tr>
      <w:tr w:rsidR="009867AD" w:rsidRPr="00EE06B7">
        <w:tblPrEx>
          <w:tblCellMar>
            <w:left w:w="0" w:type="dxa"/>
            <w:right w:w="0" w:type="dxa"/>
          </w:tblCellMar>
        </w:tblPrEx>
        <w:tc>
          <w:tcPr>
            <w:tcW w:w="2660" w:type="dxa"/>
            <w:shd w:val="clear" w:color="auto" w:fill="auto"/>
          </w:tcPr>
          <w:p w:rsidR="009867AD" w:rsidRPr="00EE06B7" w:rsidRDefault="009867AD">
            <w:pPr>
              <w:tabs>
                <w:tab w:val="right" w:pos="9639"/>
              </w:tabs>
              <w:spacing w:after="0" w:line="360" w:lineRule="auto"/>
              <w:ind w:left="426" w:hanging="426"/>
              <w:jc w:val="both"/>
              <w:rPr>
                <w:rFonts w:ascii="Times New Roman" w:eastAsia="Times New Roman" w:hAnsi="Times New Roman"/>
                <w:lang w:eastAsia="it-IT"/>
              </w:rPr>
            </w:pPr>
            <w:r w:rsidRPr="00EE06B7">
              <w:rPr>
                <w:rFonts w:ascii="Times New Roman" w:eastAsia="Times New Roman" w:hAnsi="Times New Roman"/>
                <w:lang w:eastAsia="it-IT"/>
              </w:rPr>
              <w:t>PARTITA I.V.A. SOCIETA’</w:t>
            </w: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tabs>
                <w:tab w:val="left" w:pos="3402"/>
              </w:tabs>
              <w:snapToGrid w:val="0"/>
              <w:spacing w:after="0" w:line="360" w:lineRule="auto"/>
              <w:rPr>
                <w:rFonts w:ascii="Times New Roman" w:eastAsia="Times New Roman" w:hAnsi="Times New Roman"/>
                <w:lang w:eastAsia="it-IT"/>
              </w:rPr>
            </w:pPr>
          </w:p>
        </w:tc>
        <w:tc>
          <w:tcPr>
            <w:tcW w:w="2015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:rsidR="009867AD" w:rsidRPr="00EE06B7" w:rsidRDefault="009867AD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9867AD" w:rsidRPr="00EE06B7" w:rsidRDefault="009867AD">
      <w:pPr>
        <w:tabs>
          <w:tab w:val="left" w:pos="993"/>
        </w:tabs>
        <w:spacing w:after="0" w:line="240" w:lineRule="auto"/>
        <w:ind w:left="-57"/>
        <w:jc w:val="both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spacing w:after="0" w:line="240" w:lineRule="auto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lastRenderedPageBreak/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:rsidR="009867AD" w:rsidRPr="00EE06B7" w:rsidRDefault="009867AD">
      <w:pPr>
        <w:spacing w:after="0" w:line="240" w:lineRule="auto"/>
        <w:jc w:val="both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EE06B7">
        <w:rPr>
          <w:rFonts w:ascii="Times New Roman" w:eastAsia="Times New Roman" w:hAnsi="Times New Roman"/>
          <w:b/>
          <w:lang w:eastAsia="it-IT"/>
        </w:rPr>
        <w:t>DICHIARA</w:t>
      </w:r>
      <w:r w:rsidRPr="00EE06B7">
        <w:rPr>
          <w:rFonts w:ascii="Times New Roman" w:eastAsia="Times New Roman" w:hAnsi="Times New Roman"/>
          <w:lang w:eastAsia="it-IT"/>
        </w:rPr>
        <w:t xml:space="preserve"> di essere in grado di fornire </w:t>
      </w:r>
      <w:r w:rsidR="00813E84" w:rsidRPr="00EE06B7">
        <w:rPr>
          <w:rFonts w:ascii="Times New Roman" w:eastAsia="Times New Roman" w:hAnsi="Times New Roman"/>
          <w:lang w:eastAsia="it-IT"/>
        </w:rPr>
        <w:t>materiale di consumo per</w:t>
      </w:r>
      <w:r w:rsidR="00EE5421" w:rsidRPr="00EE06B7">
        <w:rPr>
          <w:rFonts w:ascii="Times New Roman" w:eastAsia="Times New Roman" w:hAnsi="Times New Roman"/>
          <w:lang w:eastAsia="it-IT"/>
        </w:rPr>
        <w:t xml:space="preserve"> </w:t>
      </w:r>
      <w:r w:rsidR="00591754" w:rsidRPr="00EE06B7">
        <w:rPr>
          <w:rFonts w:ascii="Times New Roman" w:eastAsia="Times New Roman" w:hAnsi="Times New Roman"/>
          <w:lang w:eastAsia="it-IT"/>
        </w:rPr>
        <w:t xml:space="preserve">la fornitura di che trattasi, </w:t>
      </w:r>
      <w:r w:rsidRPr="00EE06B7">
        <w:rPr>
          <w:rFonts w:ascii="Times New Roman" w:eastAsia="Times New Roman" w:hAnsi="Times New Roman"/>
          <w:lang w:eastAsia="it-IT"/>
        </w:rPr>
        <w:t xml:space="preserve">caratterizzate dalle specifiche </w:t>
      </w:r>
      <w:r w:rsidR="00F20C70" w:rsidRPr="00EE06B7">
        <w:rPr>
          <w:rFonts w:ascii="Times New Roman" w:eastAsia="Times New Roman" w:hAnsi="Times New Roman"/>
          <w:lang w:eastAsia="it-IT"/>
        </w:rPr>
        <w:t xml:space="preserve">tecniche </w:t>
      </w:r>
      <w:r w:rsidRPr="00EE06B7">
        <w:rPr>
          <w:rFonts w:ascii="Times New Roman" w:eastAsia="Times New Roman" w:hAnsi="Times New Roman"/>
          <w:lang w:eastAsia="it-IT"/>
        </w:rPr>
        <w:t xml:space="preserve">indicate </w:t>
      </w:r>
      <w:r w:rsidR="00F20C70" w:rsidRPr="00EE06B7">
        <w:rPr>
          <w:rFonts w:ascii="Times New Roman" w:eastAsia="Times New Roman" w:hAnsi="Times New Roman"/>
          <w:lang w:eastAsia="it-IT"/>
        </w:rPr>
        <w:t>all’art. 1 dell’avviso</w:t>
      </w:r>
      <w:r w:rsidRPr="00EE06B7">
        <w:rPr>
          <w:rFonts w:ascii="Times New Roman" w:eastAsia="Times New Roman" w:hAnsi="Times New Roman"/>
          <w:lang w:eastAsia="it-IT"/>
        </w:rPr>
        <w:t xml:space="preserve">  e, a tal proposito, di essere specializzato, idoneo ed interessato a partecipare ad eventuale, successiva procedura concorrenziale. </w:t>
      </w:r>
    </w:p>
    <w:p w:rsidR="009867AD" w:rsidRPr="00EE06B7" w:rsidRDefault="009867AD">
      <w:pPr>
        <w:spacing w:after="0" w:line="240" w:lineRule="auto"/>
        <w:ind w:right="-386"/>
        <w:jc w:val="both"/>
        <w:rPr>
          <w:rFonts w:ascii="Times New Roman" w:hAnsi="Times New Roman"/>
          <w:b/>
          <w:bCs/>
        </w:rPr>
      </w:pPr>
    </w:p>
    <w:p w:rsidR="009867AD" w:rsidRPr="00EE06B7" w:rsidRDefault="009867AD">
      <w:pPr>
        <w:spacing w:after="0" w:line="240" w:lineRule="auto"/>
        <w:ind w:right="-386"/>
        <w:jc w:val="both"/>
        <w:rPr>
          <w:rFonts w:ascii="Times New Roman" w:eastAsia="Times New Roman" w:hAnsi="Times New Roman"/>
          <w:b/>
          <w:lang w:eastAsia="it-IT"/>
        </w:rPr>
      </w:pPr>
      <w:r w:rsidRPr="00EE06B7">
        <w:rPr>
          <w:rFonts w:ascii="Times New Roman" w:hAnsi="Times New Roman"/>
          <w:bCs/>
        </w:rPr>
        <w:t xml:space="preserve">A tal fine </w:t>
      </w:r>
    </w:p>
    <w:p w:rsidR="009867AD" w:rsidRPr="00EE06B7" w:rsidRDefault="009867AD">
      <w:pPr>
        <w:spacing w:after="0" w:line="480" w:lineRule="auto"/>
        <w:jc w:val="center"/>
        <w:rPr>
          <w:rFonts w:ascii="Times New Roman" w:hAnsi="Times New Roman"/>
        </w:rPr>
      </w:pPr>
      <w:r w:rsidRPr="00EE06B7">
        <w:rPr>
          <w:rFonts w:ascii="Times New Roman" w:eastAsia="Times New Roman" w:hAnsi="Times New Roman"/>
          <w:b/>
          <w:lang w:eastAsia="it-IT"/>
        </w:rPr>
        <w:t xml:space="preserve">D I C H I A R A </w:t>
      </w: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sz w:val="22"/>
          <w:szCs w:val="22"/>
          <w:shd w:val="clear" w:color="auto" w:fill="00FFFF"/>
        </w:rPr>
      </w:pPr>
      <w:r w:rsidRPr="00EE06B7">
        <w:rPr>
          <w:rFonts w:eastAsia="Calibri"/>
          <w:sz w:val="22"/>
          <w:szCs w:val="22"/>
        </w:rPr>
        <w:t>l’inesistenza di alcun divieto di contrarre con la pubblica amministrazione compreso quanto previsto dall’art. 53 comma 16-ter del D.lgs. n. 165/2001 (ovvero di non aver concluso contratti di lavoro subordinato o autonomo e comunque di non aver attribuito incarichi per il triennio successivo alla cessazione del rapporto ad ex dipendenti pubblici che hanno esercitato, nei propri confronti, poteri autoritativi o negoziali per conto delle pubbliche amministrazioni di appartenenza)</w:t>
      </w:r>
    </w:p>
    <w:p w:rsidR="009867AD" w:rsidRPr="00EE06B7" w:rsidRDefault="009867AD">
      <w:pPr>
        <w:tabs>
          <w:tab w:val="left" w:pos="-1440"/>
        </w:tabs>
        <w:spacing w:after="0" w:line="240" w:lineRule="auto"/>
        <w:ind w:left="284"/>
        <w:jc w:val="both"/>
        <w:rPr>
          <w:rFonts w:ascii="Times New Roman" w:hAnsi="Times New Roman"/>
          <w:shd w:val="clear" w:color="auto" w:fill="00FFFF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rFonts w:eastAsia="Calibri"/>
          <w:sz w:val="22"/>
          <w:szCs w:val="22"/>
        </w:rPr>
      </w:pPr>
      <w:r w:rsidRPr="00EE06B7">
        <w:rPr>
          <w:color w:val="000000"/>
          <w:sz w:val="22"/>
          <w:szCs w:val="22"/>
        </w:rPr>
        <w:t>di non trovarsi in una delle situazioni previste all'art. 80 del D.lgs. n. 50/2016 come causa di esclusione dell'offerta</w:t>
      </w:r>
      <w:r w:rsidRPr="00EE06B7">
        <w:rPr>
          <w:rFonts w:eastAsia="Calibri"/>
          <w:sz w:val="22"/>
          <w:szCs w:val="22"/>
        </w:rPr>
        <w:t>;</w:t>
      </w:r>
    </w:p>
    <w:p w:rsidR="009867AD" w:rsidRPr="00EE06B7" w:rsidRDefault="009867AD">
      <w:pPr>
        <w:pStyle w:val="Paragrafoelenco"/>
        <w:spacing w:after="80"/>
        <w:ind w:left="284"/>
        <w:jc w:val="both"/>
        <w:rPr>
          <w:rFonts w:eastAsia="Calibri"/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sz w:val="22"/>
          <w:szCs w:val="22"/>
        </w:rPr>
      </w:pPr>
      <w:r w:rsidRPr="00EE06B7">
        <w:rPr>
          <w:color w:val="000000"/>
          <w:sz w:val="22"/>
          <w:szCs w:val="22"/>
        </w:rPr>
        <w:t>di non trovarsi</w:t>
      </w:r>
      <w:r w:rsidRPr="00EE06B7">
        <w:rPr>
          <w:sz w:val="22"/>
          <w:szCs w:val="22"/>
        </w:rPr>
        <w:t xml:space="preserve">, per quanto di propria conoscenza, </w:t>
      </w:r>
      <w:r w:rsidRPr="00EE06B7">
        <w:rPr>
          <w:color w:val="000000"/>
          <w:sz w:val="22"/>
          <w:szCs w:val="22"/>
        </w:rPr>
        <w:t>in una delle</w:t>
      </w:r>
      <w:r w:rsidRPr="00EE06B7">
        <w:rPr>
          <w:sz w:val="22"/>
          <w:szCs w:val="22"/>
        </w:rPr>
        <w:t xml:space="preserve"> situazioni indicate al comma 1 dell’art. 80 del D.lgs. n. 50/2016;</w:t>
      </w:r>
    </w:p>
    <w:p w:rsidR="009867AD" w:rsidRPr="00EE06B7" w:rsidRDefault="009867AD">
      <w:pPr>
        <w:pStyle w:val="Paragrafoelenco"/>
        <w:rPr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color w:val="000000"/>
          <w:sz w:val="22"/>
          <w:szCs w:val="22"/>
        </w:rPr>
      </w:pPr>
      <w:r w:rsidRPr="00EE06B7">
        <w:rPr>
          <w:rFonts w:eastAsia="Calibri"/>
          <w:sz w:val="22"/>
          <w:szCs w:val="22"/>
        </w:rPr>
        <w:t>di essere in regola con gli obblighi previdenziali, assistenziali e fiscali;</w:t>
      </w:r>
    </w:p>
    <w:p w:rsidR="009867AD" w:rsidRPr="00EE06B7" w:rsidRDefault="009867AD">
      <w:pPr>
        <w:pStyle w:val="Paragrafoelenco"/>
        <w:rPr>
          <w:color w:val="000000"/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sz w:val="22"/>
          <w:szCs w:val="22"/>
        </w:rPr>
      </w:pPr>
      <w:r w:rsidRPr="00EE06B7">
        <w:rPr>
          <w:color w:val="000000"/>
          <w:sz w:val="22"/>
          <w:szCs w:val="22"/>
        </w:rPr>
        <w:t>di essere in possesso dei requisiti di ordine generale di cui all’art. 86 del D.lgs. n. 50/2016;</w:t>
      </w:r>
    </w:p>
    <w:p w:rsidR="009867AD" w:rsidRPr="00EE06B7" w:rsidRDefault="009867AD">
      <w:pPr>
        <w:pStyle w:val="Paragrafoelenco"/>
        <w:rPr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b/>
          <w:sz w:val="22"/>
          <w:szCs w:val="22"/>
        </w:rPr>
      </w:pPr>
      <w:r w:rsidRPr="00EE06B7">
        <w:rPr>
          <w:bCs/>
          <w:color w:val="000000"/>
          <w:sz w:val="22"/>
          <w:szCs w:val="22"/>
        </w:rPr>
        <w:t>che la società è iscritta nel Registro delle Imprese per attività inerenti la presente gara, in conformità con quanto previsto dall’art. 83, D.lgs. 50/2016</w:t>
      </w:r>
      <w:r w:rsidR="0077162A" w:rsidRPr="00EE06B7">
        <w:rPr>
          <w:bCs/>
          <w:color w:val="000000"/>
          <w:sz w:val="22"/>
          <w:szCs w:val="22"/>
        </w:rPr>
        <w:t>;</w:t>
      </w:r>
    </w:p>
    <w:p w:rsidR="009867AD" w:rsidRPr="00EE06B7" w:rsidRDefault="009867AD">
      <w:pPr>
        <w:pStyle w:val="Paragrafoelenco"/>
        <w:rPr>
          <w:b/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b/>
          <w:sz w:val="22"/>
          <w:szCs w:val="22"/>
        </w:rPr>
      </w:pPr>
      <w:r w:rsidRPr="00EE06B7">
        <w:rPr>
          <w:bCs/>
          <w:color w:val="000000"/>
          <w:sz w:val="22"/>
          <w:szCs w:val="22"/>
        </w:rPr>
        <w:t xml:space="preserve">che la società è registrata alla piattaforma </w:t>
      </w:r>
      <w:proofErr w:type="spellStart"/>
      <w:r w:rsidRPr="00EE06B7">
        <w:rPr>
          <w:bCs/>
          <w:color w:val="000000"/>
          <w:sz w:val="22"/>
          <w:szCs w:val="22"/>
        </w:rPr>
        <w:t>Sintel</w:t>
      </w:r>
      <w:proofErr w:type="spellEnd"/>
      <w:r w:rsidRPr="00EE06B7">
        <w:rPr>
          <w:bCs/>
          <w:color w:val="000000"/>
          <w:sz w:val="22"/>
          <w:szCs w:val="22"/>
        </w:rPr>
        <w:t xml:space="preserve"> e qualificata per l’ASST Santi</w:t>
      </w:r>
      <w:r w:rsidR="00813E84" w:rsidRPr="00EE06B7">
        <w:rPr>
          <w:bCs/>
          <w:color w:val="000000"/>
          <w:sz w:val="22"/>
          <w:szCs w:val="22"/>
        </w:rPr>
        <w:t xml:space="preserve"> </w:t>
      </w:r>
      <w:r w:rsidR="0077162A" w:rsidRPr="00EE06B7">
        <w:rPr>
          <w:bCs/>
          <w:color w:val="000000"/>
          <w:sz w:val="22"/>
          <w:szCs w:val="22"/>
        </w:rPr>
        <w:t>P</w:t>
      </w:r>
      <w:r w:rsidRPr="00EE06B7">
        <w:rPr>
          <w:bCs/>
          <w:color w:val="000000"/>
          <w:sz w:val="22"/>
          <w:szCs w:val="22"/>
        </w:rPr>
        <w:t>aolo e Carlo;</w:t>
      </w:r>
    </w:p>
    <w:p w:rsidR="0077162A" w:rsidRPr="00EE06B7" w:rsidRDefault="0077162A" w:rsidP="0077162A">
      <w:pPr>
        <w:pStyle w:val="Paragrafoelenco"/>
        <w:rPr>
          <w:bCs/>
          <w:color w:val="000000"/>
          <w:sz w:val="22"/>
          <w:szCs w:val="22"/>
        </w:rPr>
      </w:pPr>
    </w:p>
    <w:p w:rsidR="0077162A" w:rsidRPr="00EE06B7" w:rsidRDefault="0077162A" w:rsidP="0077162A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bCs/>
          <w:color w:val="000000"/>
          <w:sz w:val="22"/>
          <w:szCs w:val="22"/>
        </w:rPr>
      </w:pPr>
      <w:r w:rsidRPr="00EE06B7">
        <w:rPr>
          <w:bCs/>
          <w:color w:val="000000"/>
          <w:sz w:val="22"/>
          <w:szCs w:val="22"/>
        </w:rPr>
        <w:t>che la società è abilitata al MEPA per la fornitura dei prodotti rientranti nella categoria: BENI – Informatica, Elettronica, Telecomunicazioni e Macchine per Ufficio;</w:t>
      </w:r>
    </w:p>
    <w:p w:rsidR="00F20C70" w:rsidRPr="00EE06B7" w:rsidRDefault="00F20C70" w:rsidP="00F20C70">
      <w:pPr>
        <w:pStyle w:val="Paragrafoelenco"/>
        <w:rPr>
          <w:b/>
          <w:sz w:val="22"/>
          <w:szCs w:val="22"/>
        </w:rPr>
      </w:pPr>
    </w:p>
    <w:p w:rsidR="00F20C70" w:rsidRPr="00EE06B7" w:rsidRDefault="00F20C70" w:rsidP="00725266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sz w:val="22"/>
          <w:szCs w:val="22"/>
        </w:rPr>
      </w:pPr>
      <w:r w:rsidRPr="00EE06B7">
        <w:rPr>
          <w:bCs/>
          <w:color w:val="000000"/>
          <w:sz w:val="22"/>
          <w:szCs w:val="22"/>
        </w:rPr>
        <w:t>di non trovarsi in alcuna delle situazioni, anche potenziali, di conflitto di interessi ai sensi dell’art. 6-bis della legge n. 241/1990, art. 7 D.P.R. 62/2013 (“Codice di comportamento dei dipendenti pubblici”) nonché agli artt. 6, 14 e 14 bis del Codice di Comportamento dei dipendenti dell’ASST Santi Paolo e Carlo (pubblicato sul sito internet</w:t>
      </w:r>
      <w:r w:rsidR="00813E84" w:rsidRPr="00EE06B7">
        <w:rPr>
          <w:bCs/>
          <w:color w:val="000000"/>
          <w:sz w:val="22"/>
          <w:szCs w:val="22"/>
        </w:rPr>
        <w:t xml:space="preserve"> </w:t>
      </w:r>
      <w:r w:rsidRPr="00EE06B7">
        <w:rPr>
          <w:bCs/>
          <w:color w:val="000000"/>
          <w:sz w:val="22"/>
          <w:szCs w:val="22"/>
        </w:rPr>
        <w:t xml:space="preserve">aziendale) nonché, infine, all’art. 42 del D. </w:t>
      </w:r>
      <w:proofErr w:type="spellStart"/>
      <w:r w:rsidRPr="00EE06B7">
        <w:rPr>
          <w:bCs/>
          <w:color w:val="000000"/>
          <w:sz w:val="22"/>
          <w:szCs w:val="22"/>
        </w:rPr>
        <w:t>Lgs</w:t>
      </w:r>
      <w:proofErr w:type="spellEnd"/>
      <w:r w:rsidRPr="00EE06B7">
        <w:rPr>
          <w:bCs/>
          <w:color w:val="000000"/>
          <w:sz w:val="22"/>
          <w:szCs w:val="22"/>
        </w:rPr>
        <w:t>. 18 aprile 2016, n. 50 (Codice degli appalti pubblici</w:t>
      </w:r>
      <w:r w:rsidRPr="00EE06B7">
        <w:rPr>
          <w:sz w:val="22"/>
          <w:szCs w:val="22"/>
        </w:rPr>
        <w:t>);</w:t>
      </w:r>
    </w:p>
    <w:p w:rsidR="00F20C70" w:rsidRPr="00EE06B7" w:rsidRDefault="00F20C70" w:rsidP="00F20C70">
      <w:pPr>
        <w:pStyle w:val="Paragrafoelenco"/>
        <w:rPr>
          <w:sz w:val="22"/>
          <w:szCs w:val="22"/>
        </w:rPr>
      </w:pPr>
    </w:p>
    <w:p w:rsidR="00F20C70" w:rsidRPr="00EE06B7" w:rsidRDefault="00F20C70" w:rsidP="00725266">
      <w:pPr>
        <w:pStyle w:val="Paragrafoelenco"/>
        <w:numPr>
          <w:ilvl w:val="0"/>
          <w:numId w:val="2"/>
        </w:numPr>
        <w:spacing w:after="80"/>
        <w:ind w:left="284"/>
        <w:jc w:val="both"/>
        <w:rPr>
          <w:bCs/>
          <w:color w:val="000000"/>
          <w:sz w:val="22"/>
          <w:szCs w:val="22"/>
        </w:rPr>
      </w:pPr>
      <w:r w:rsidRPr="00EE06B7">
        <w:rPr>
          <w:bCs/>
          <w:color w:val="000000"/>
          <w:sz w:val="22"/>
          <w:szCs w:val="22"/>
        </w:rPr>
        <w:t>di aver preso visone ed accettazione il Codice Etico aziendale e del Piano aziendale di prevenzione alla corruzione e per la trasparenza, pubblicati sul sito internet dell’ASST (sezione “Amministrazione Trasparente”)</w:t>
      </w:r>
    </w:p>
    <w:p w:rsidR="009867AD" w:rsidRPr="00EE06B7" w:rsidRDefault="009867AD" w:rsidP="00725266">
      <w:pPr>
        <w:pStyle w:val="Paragrafoelenco"/>
        <w:spacing w:after="80"/>
        <w:ind w:left="284"/>
        <w:jc w:val="both"/>
        <w:rPr>
          <w:b/>
          <w:sz w:val="22"/>
          <w:szCs w:val="22"/>
        </w:rPr>
      </w:pPr>
    </w:p>
    <w:p w:rsidR="009867AD" w:rsidRPr="00EE06B7" w:rsidRDefault="009867AD">
      <w:pPr>
        <w:spacing w:after="80"/>
        <w:ind w:right="-386"/>
        <w:jc w:val="center"/>
        <w:rPr>
          <w:rFonts w:ascii="Times New Roman" w:hAnsi="Times New Roman"/>
          <w:b/>
        </w:rPr>
      </w:pPr>
      <w:r w:rsidRPr="00EE06B7">
        <w:rPr>
          <w:rFonts w:ascii="Times New Roman" w:hAnsi="Times New Roman"/>
          <w:b/>
        </w:rPr>
        <w:t>dichiara, altresì</w:t>
      </w:r>
    </w:p>
    <w:p w:rsidR="009867AD" w:rsidRPr="00EE06B7" w:rsidRDefault="009867AD">
      <w:pPr>
        <w:pStyle w:val="Paragrafoelenco"/>
        <w:ind w:left="780"/>
        <w:rPr>
          <w:b/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ind w:left="284"/>
        <w:jc w:val="both"/>
        <w:rPr>
          <w:sz w:val="22"/>
          <w:szCs w:val="22"/>
        </w:rPr>
      </w:pPr>
      <w:r w:rsidRPr="00EE06B7">
        <w:rPr>
          <w:sz w:val="22"/>
          <w:szCs w:val="22"/>
        </w:rPr>
        <w:t>di aver preso visione dell’avviso esplorativo di mercato e dei relativi allegati e di essere consapevole di tutte le condizioni in essi previsti e di accettarle incondizionatamente, nessuna esclusa;</w:t>
      </w:r>
    </w:p>
    <w:p w:rsidR="009867AD" w:rsidRPr="00EE06B7" w:rsidRDefault="009867AD">
      <w:pPr>
        <w:pStyle w:val="Paragrafoelenco"/>
        <w:ind w:left="284"/>
        <w:jc w:val="both"/>
        <w:rPr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ind w:left="284"/>
        <w:jc w:val="both"/>
        <w:rPr>
          <w:sz w:val="22"/>
          <w:szCs w:val="22"/>
        </w:rPr>
      </w:pPr>
      <w:r w:rsidRPr="00EE06B7">
        <w:rPr>
          <w:sz w:val="22"/>
          <w:szCs w:val="22"/>
        </w:rPr>
        <w:t xml:space="preserve">di allegare alla presente dichiarazione la documentazione tecnica nonché il modello (allegato </w:t>
      </w:r>
      <w:r w:rsidR="00F20C70" w:rsidRPr="00EE06B7">
        <w:rPr>
          <w:sz w:val="22"/>
          <w:szCs w:val="22"/>
        </w:rPr>
        <w:t>2</w:t>
      </w:r>
      <w:r w:rsidRPr="00EE06B7">
        <w:rPr>
          <w:sz w:val="22"/>
          <w:szCs w:val="22"/>
        </w:rPr>
        <w:t xml:space="preserve">) relativo alla quotazione economica richiesti dall’avviso per i fini dallo stesso indicati; </w:t>
      </w:r>
    </w:p>
    <w:p w:rsidR="009867AD" w:rsidRPr="00EE06B7" w:rsidRDefault="009867AD">
      <w:pPr>
        <w:pStyle w:val="Paragrafoelenco"/>
        <w:ind w:left="284"/>
        <w:jc w:val="both"/>
        <w:rPr>
          <w:sz w:val="22"/>
          <w:szCs w:val="22"/>
        </w:rPr>
      </w:pPr>
    </w:p>
    <w:p w:rsidR="009867AD" w:rsidRPr="00EE06B7" w:rsidRDefault="009867AD">
      <w:pPr>
        <w:pStyle w:val="Paragrafoelenco"/>
        <w:numPr>
          <w:ilvl w:val="0"/>
          <w:numId w:val="2"/>
        </w:numPr>
        <w:ind w:left="284"/>
        <w:jc w:val="both"/>
        <w:rPr>
          <w:sz w:val="22"/>
          <w:szCs w:val="22"/>
          <w:lang w:eastAsia="it-IT"/>
        </w:rPr>
      </w:pPr>
      <w:r w:rsidRPr="00EE06B7">
        <w:rPr>
          <w:sz w:val="22"/>
          <w:szCs w:val="22"/>
        </w:rPr>
        <w:lastRenderedPageBreak/>
        <w:t xml:space="preserve">di acconsentire al trattamento dei propri dati, anche personali, per le esclusive esigenze concorsuali, ai sensi </w:t>
      </w:r>
      <w:r w:rsidRPr="00EE06B7">
        <w:rPr>
          <w:bCs/>
          <w:sz w:val="22"/>
          <w:szCs w:val="22"/>
        </w:rPr>
        <w:t xml:space="preserve">(Regolamento Europeo in materia di protezione dei dati personali, entrato in vigore il 24 maggio 2016 (ed applicabile dal 25 maggio 2018) nonché del relativo </w:t>
      </w:r>
      <w:proofErr w:type="spellStart"/>
      <w:r w:rsidRPr="00EE06B7">
        <w:rPr>
          <w:bCs/>
          <w:sz w:val="22"/>
          <w:szCs w:val="22"/>
        </w:rPr>
        <w:t>D.Lgs.</w:t>
      </w:r>
      <w:proofErr w:type="spellEnd"/>
      <w:r w:rsidRPr="00EE06B7">
        <w:rPr>
          <w:bCs/>
          <w:sz w:val="22"/>
          <w:szCs w:val="22"/>
        </w:rPr>
        <w:t xml:space="preserve"> n. 101/2018</w:t>
      </w:r>
      <w:r w:rsidRPr="00EE06B7">
        <w:rPr>
          <w:sz w:val="22"/>
          <w:szCs w:val="22"/>
        </w:rPr>
        <w:t>.</w:t>
      </w:r>
    </w:p>
    <w:p w:rsidR="009867AD" w:rsidRPr="00EE06B7" w:rsidRDefault="009867AD">
      <w:pPr>
        <w:spacing w:after="0" w:line="480" w:lineRule="auto"/>
        <w:ind w:right="-387"/>
        <w:jc w:val="both"/>
        <w:rPr>
          <w:rFonts w:ascii="Times New Roman" w:eastAsia="Times New Roman" w:hAnsi="Times New Roman"/>
          <w:lang w:eastAsia="it-IT"/>
        </w:rPr>
      </w:pPr>
    </w:p>
    <w:p w:rsidR="009867AD" w:rsidRPr="00EE06B7" w:rsidRDefault="009867AD">
      <w:pPr>
        <w:spacing w:after="0" w:line="480" w:lineRule="auto"/>
        <w:ind w:right="-387"/>
        <w:jc w:val="both"/>
        <w:rPr>
          <w:rFonts w:ascii="Times New Roman" w:eastAsia="Times New Roman" w:hAnsi="Times New Roman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Data _______________</w:t>
      </w:r>
    </w:p>
    <w:p w:rsidR="009867AD" w:rsidRPr="00EE06B7" w:rsidRDefault="009867AD">
      <w:pPr>
        <w:spacing w:after="0" w:line="360" w:lineRule="auto"/>
        <w:ind w:left="3686"/>
        <w:jc w:val="center"/>
        <w:rPr>
          <w:rFonts w:ascii="Times New Roman" w:eastAsia="Times New Roman" w:hAnsi="Times New Roman"/>
          <w:u w:val="single"/>
          <w:lang w:eastAsia="it-IT"/>
        </w:rPr>
      </w:pPr>
      <w:r w:rsidRPr="00EE06B7">
        <w:rPr>
          <w:rFonts w:ascii="Times New Roman" w:eastAsia="Times New Roman" w:hAnsi="Times New Roman"/>
          <w:lang w:eastAsia="it-IT"/>
        </w:rPr>
        <w:t>Il Legale Rappresentante</w:t>
      </w:r>
    </w:p>
    <w:p w:rsidR="009867AD" w:rsidRPr="00EE06B7" w:rsidRDefault="009867AD">
      <w:pPr>
        <w:spacing w:after="0" w:line="360" w:lineRule="auto"/>
        <w:ind w:left="3686"/>
        <w:jc w:val="center"/>
        <w:rPr>
          <w:rFonts w:ascii="Times New Roman" w:hAnsi="Times New Roman"/>
          <w:b/>
        </w:rPr>
      </w:pPr>
      <w:r w:rsidRPr="00EE06B7">
        <w:rPr>
          <w:rFonts w:ascii="Times New Roman" w:eastAsia="Times New Roman" w:hAnsi="Times New Roman"/>
          <w:u w:val="single"/>
          <w:lang w:eastAsia="it-IT"/>
        </w:rPr>
        <w:t>_____________________</w:t>
      </w:r>
    </w:p>
    <w:p w:rsidR="009867AD" w:rsidRPr="00EE06B7" w:rsidRDefault="009867AD" w:rsidP="00746115">
      <w:pPr>
        <w:widowControl w:val="0"/>
        <w:jc w:val="both"/>
        <w:rPr>
          <w:rFonts w:ascii="Times New Roman" w:hAnsi="Times New Roman"/>
        </w:rPr>
      </w:pPr>
      <w:r w:rsidRPr="00EE06B7">
        <w:rPr>
          <w:rFonts w:ascii="Times New Roman" w:hAnsi="Times New Roman"/>
          <w:b/>
        </w:rPr>
        <w:t>NB: Il documento dovrà essere sottoscritto con firma digitale dal legale rappresentante del concorrente (o persona munita da comprovati poteri di firma) unitamente a copia del documento di identità del sottoscrittore e relativa procura</w:t>
      </w:r>
    </w:p>
    <w:sectPr w:rsidR="009867AD" w:rsidRPr="00EE06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99" w:right="1134" w:bottom="1090" w:left="1701" w:header="720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92" w:rsidRDefault="00891692">
      <w:pPr>
        <w:spacing w:after="0" w:line="240" w:lineRule="auto"/>
      </w:pPr>
      <w:r>
        <w:separator/>
      </w:r>
    </w:p>
  </w:endnote>
  <w:endnote w:type="continuationSeparator" w:id="0">
    <w:p w:rsidR="00891692" w:rsidRDefault="00891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AD" w:rsidRDefault="009867AD">
    <w:pPr>
      <w:pStyle w:val="Pidipagina"/>
      <w:jc w:val="right"/>
    </w:pPr>
    <w:r>
      <w:rPr>
        <w:rFonts w:cs="Tahoma"/>
        <w:sz w:val="20"/>
      </w:rPr>
      <w:fldChar w:fldCharType="begin"/>
    </w:r>
    <w:r>
      <w:rPr>
        <w:rFonts w:cs="Tahoma"/>
        <w:sz w:val="20"/>
      </w:rPr>
      <w:instrText xml:space="preserve"> PAGE </w:instrText>
    </w:r>
    <w:r>
      <w:rPr>
        <w:rFonts w:cs="Tahoma"/>
        <w:sz w:val="20"/>
      </w:rPr>
      <w:fldChar w:fldCharType="separate"/>
    </w:r>
    <w:r w:rsidR="00262A94">
      <w:rPr>
        <w:rFonts w:cs="Tahoma"/>
        <w:noProof/>
        <w:sz w:val="20"/>
      </w:rPr>
      <w:t>2</w:t>
    </w:r>
    <w:r>
      <w:rPr>
        <w:rFonts w:cs="Tahoma"/>
        <w:sz w:val="20"/>
      </w:rPr>
      <w:fldChar w:fldCharType="end"/>
    </w:r>
  </w:p>
  <w:p w:rsidR="009867AD" w:rsidRDefault="009867A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AD" w:rsidRDefault="009867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92" w:rsidRDefault="00891692">
      <w:pPr>
        <w:spacing w:after="0" w:line="240" w:lineRule="auto"/>
      </w:pPr>
      <w:r>
        <w:separator/>
      </w:r>
    </w:p>
  </w:footnote>
  <w:footnote w:type="continuationSeparator" w:id="0">
    <w:p w:rsidR="00891692" w:rsidRDefault="00891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AD" w:rsidRDefault="009867AD">
    <w:pPr>
      <w:autoSpaceDE w:val="0"/>
      <w:spacing w:after="0" w:line="240" w:lineRule="auto"/>
      <w:ind w:left="3540"/>
      <w:rPr>
        <w:sz w:val="16"/>
        <w:szCs w:val="16"/>
      </w:rPr>
    </w:pPr>
    <w:r>
      <w:rPr>
        <w:rFonts w:ascii="Tahoma" w:eastAsia="Tahoma" w:hAnsi="Tahoma" w:cs="Tahoma"/>
        <w:b/>
        <w:bCs/>
        <w:color w:val="000000"/>
        <w:sz w:val="14"/>
        <w:szCs w:val="14"/>
      </w:rPr>
      <w:t xml:space="preserve">              </w:t>
    </w:r>
    <w:r>
      <w:rPr>
        <w:rFonts w:ascii="Tahoma" w:hAnsi="Tahoma" w:cs="Tahoma"/>
        <w:b/>
        <w:bCs/>
        <w:color w:val="000000"/>
        <w:sz w:val="14"/>
        <w:szCs w:val="14"/>
      </w:rPr>
      <w:tab/>
    </w:r>
    <w:r>
      <w:rPr>
        <w:rFonts w:ascii="Tahoma" w:hAnsi="Tahoma" w:cs="Tahoma"/>
        <w:b/>
        <w:bCs/>
        <w:color w:val="000000"/>
        <w:sz w:val="14"/>
        <w:szCs w:val="14"/>
      </w:rPr>
      <w:tab/>
    </w:r>
    <w:r>
      <w:rPr>
        <w:rFonts w:ascii="Tahoma" w:hAnsi="Tahoma" w:cs="Tahoma"/>
        <w:b/>
        <w:bCs/>
        <w:color w:val="000000"/>
        <w:sz w:val="14"/>
        <w:szCs w:val="14"/>
      </w:rPr>
      <w:tab/>
      <w:t xml:space="preserve"> AVVISO ESPLORATIVO DI MERCATO </w:t>
    </w:r>
  </w:p>
  <w:p w:rsidR="009867AD" w:rsidRDefault="009867AD">
    <w:pPr>
      <w:pStyle w:val="Intestazione"/>
      <w:ind w:left="-456" w:right="-55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AD" w:rsidRDefault="009867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  <w:rPr>
        <w:rFonts w:ascii="Tahoma" w:eastAsia="Calibri" w:hAnsi="Tahoma" w:cs="Tahoma"/>
        <w:b w:val="0"/>
        <w:sz w:val="20"/>
        <w:szCs w:val="20"/>
      </w:rPr>
    </w:lvl>
  </w:abstractNum>
  <w:abstractNum w:abstractNumId="2">
    <w:nsid w:val="068B2418"/>
    <w:multiLevelType w:val="hybridMultilevel"/>
    <w:tmpl w:val="9F700174"/>
    <w:lvl w:ilvl="0" w:tplc="2FCADDE0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50285B52"/>
    <w:multiLevelType w:val="multilevel"/>
    <w:tmpl w:val="6AB2B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70"/>
    <w:rsid w:val="00074B2A"/>
    <w:rsid w:val="00201315"/>
    <w:rsid w:val="00262A94"/>
    <w:rsid w:val="0027512D"/>
    <w:rsid w:val="003D529D"/>
    <w:rsid w:val="00537A77"/>
    <w:rsid w:val="00565E86"/>
    <w:rsid w:val="00573C25"/>
    <w:rsid w:val="00591754"/>
    <w:rsid w:val="00600F7D"/>
    <w:rsid w:val="00725266"/>
    <w:rsid w:val="00730162"/>
    <w:rsid w:val="00746115"/>
    <w:rsid w:val="0077162A"/>
    <w:rsid w:val="00813E84"/>
    <w:rsid w:val="00891692"/>
    <w:rsid w:val="008C3C38"/>
    <w:rsid w:val="0090195A"/>
    <w:rsid w:val="009376E0"/>
    <w:rsid w:val="009867AD"/>
    <w:rsid w:val="009C37D1"/>
    <w:rsid w:val="00A71B18"/>
    <w:rsid w:val="00B0088E"/>
    <w:rsid w:val="00BF010B"/>
    <w:rsid w:val="00E35946"/>
    <w:rsid w:val="00EE06B7"/>
    <w:rsid w:val="00EE5421"/>
    <w:rsid w:val="00F03F94"/>
    <w:rsid w:val="00F2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spacing w:after="0" w:line="364" w:lineRule="exact"/>
      <w:jc w:val="both"/>
      <w:outlineLvl w:val="0"/>
    </w:pPr>
    <w:rPr>
      <w:rFonts w:ascii="Times New Roman" w:eastAsia="Times New Roman" w:hAnsi="Times New Roman"/>
      <w:b/>
      <w:sz w:val="28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autoSpaceDE w:val="0"/>
      <w:spacing w:after="0" w:line="240" w:lineRule="atLeast"/>
      <w:outlineLvl w:val="2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after="0" w:line="240" w:lineRule="auto"/>
      <w:ind w:left="0" w:right="-900" w:firstLine="0"/>
      <w:jc w:val="center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after="0" w:line="480" w:lineRule="auto"/>
      <w:ind w:left="708" w:right="-387" w:firstLine="0"/>
      <w:jc w:val="both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Calibri" w:hAnsi="Tahoma" w:cs="Tahoma"/>
      <w:b w:val="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ahoma" w:eastAsia="Calibri" w:hAnsi="Tahoma" w:cs="Tahoma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ahoma" w:eastAsia="Times New Roman" w:hAnsi="Tahoma" w:cs="Tahoma" w:hint="default"/>
      <w:color w:val="000000"/>
      <w:sz w:val="24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olo3Carattere">
    <w:name w:val="Titolo 3 Carattere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Titolo4Carattere">
    <w:name w:val="Titolo 4 Caratter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5Carattere">
    <w:name w:val="Titolo 5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6Carattere">
    <w:name w:val="Titolo 6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0"/>
    </w:rPr>
  </w:style>
  <w:style w:type="character" w:customStyle="1" w:styleId="Rientrocorpodeltesto3Carattere">
    <w:name w:val="Rientro corpo del testo 3 Caratter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ltesto2Carattere">
    <w:name w:val="Corpo del testo 2 Carattere"/>
    <w:rPr>
      <w:rFonts w:ascii="Times New Roman" w:eastAsia="Times New Roman" w:hAnsi="Times New Roman" w:cs="Times New Roman"/>
      <w:vanish/>
      <w:sz w:val="24"/>
      <w:szCs w:val="20"/>
    </w:rPr>
  </w:style>
  <w:style w:type="character" w:styleId="Numeropagina">
    <w:name w:val="page number"/>
    <w:rPr>
      <w:sz w:val="20"/>
    </w:rPr>
  </w:style>
  <w:style w:type="character" w:customStyle="1" w:styleId="Corpodeltesto3Carattere">
    <w:name w:val="Corpo del testo 3 Carattere"/>
    <w:rPr>
      <w:rFonts w:ascii="Times New Roman" w:eastAsia="Times New Roman" w:hAnsi="Times New Roman" w:cs="Times New Roman"/>
      <w:szCs w:val="24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i/>
      <w:color w:val="FFFFFF"/>
      <w:sz w:val="44"/>
      <w:szCs w:val="20"/>
      <w:u w:val="single"/>
      <w:shd w:val="clear" w:color="auto" w:fill="BFBFBF"/>
    </w:rPr>
  </w:style>
  <w:style w:type="character" w:customStyle="1" w:styleId="Rientrocorpodeltesto2Carattere">
    <w:name w:val="Rientro corpo del testo 2 Carattere"/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fumettoCarattere">
    <w:name w:val="Testo fumetto Carattere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customStyle="1" w:styleId="CorpodeltestoCarattere">
    <w:name w:val="Corpo del testo Carattere"/>
    <w:rPr>
      <w:sz w:val="24"/>
      <w:szCs w:val="24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itolo10">
    <w:name w:val="Titolo1"/>
    <w:basedOn w:val="Normale"/>
    <w:next w:val="Corpotesto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FBFBF"/>
      <w:spacing w:after="0" w:line="240" w:lineRule="auto"/>
      <w:jc w:val="center"/>
    </w:pPr>
    <w:rPr>
      <w:rFonts w:ascii="Times New Roman" w:eastAsia="Times New Roman" w:hAnsi="Times New Roman"/>
      <w:i/>
      <w:color w:val="FFFFFF"/>
      <w:sz w:val="44"/>
      <w:szCs w:val="20"/>
      <w:u w:val="single"/>
    </w:rPr>
  </w:style>
  <w:style w:type="paragraph" w:styleId="Corpotesto">
    <w:name w:val="Body Text"/>
    <w:basedOn w:val="Normal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Rientrocorpodeltesto31">
    <w:name w:val="Rientro corpo del testo 31"/>
    <w:basedOn w:val="Normale"/>
    <w:pPr>
      <w:spacing w:after="0" w:line="480" w:lineRule="auto"/>
      <w:ind w:left="720"/>
      <w:jc w:val="both"/>
    </w:pPr>
    <w:rPr>
      <w:rFonts w:ascii="Times New Roman" w:eastAsia="Times New Roman" w:hAnsi="Times New Roman"/>
      <w:i/>
      <w:iCs/>
      <w:sz w:val="24"/>
      <w:szCs w:val="24"/>
    </w:rPr>
  </w:style>
  <w:style w:type="paragraph" w:styleId="Pidipagina">
    <w:name w:val="footer"/>
    <w:basedOn w:val="Normal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rpodeltesto22">
    <w:name w:val="Corpo del testo 22"/>
    <w:basedOn w:val="Normale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0"/>
    </w:rPr>
  </w:style>
  <w:style w:type="paragraph" w:customStyle="1" w:styleId="Corpodeltesto21">
    <w:name w:val="Corpo del testo 21"/>
    <w:basedOn w:val="Normale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Corpodeltesto31">
    <w:name w:val="Corpo del testo 31"/>
    <w:basedOn w:val="Normale"/>
    <w:pPr>
      <w:spacing w:after="0" w:line="360" w:lineRule="auto"/>
      <w:ind w:right="-387"/>
      <w:jc w:val="both"/>
    </w:pPr>
    <w:rPr>
      <w:rFonts w:ascii="Times New Roman" w:eastAsia="Times New Roman" w:hAnsi="Times New Roman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CharChar1CarattereCarattereCarattere">
    <w:name w:val="Char Char1 Carattere Carattere Carattere"/>
    <w:basedOn w:val="Normale"/>
    <w:pPr>
      <w:spacing w:after="0" w:line="240" w:lineRule="auto"/>
      <w:ind w:left="567"/>
      <w:jc w:val="both"/>
    </w:pPr>
    <w:rPr>
      <w:rFonts w:ascii="Arial" w:eastAsia="Times New Roman" w:hAnsi="Arial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0" w:line="240" w:lineRule="auto"/>
      <w:ind w:left="56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rattere2">
    <w:name w:val="Carattere2"/>
    <w:basedOn w:val="Normale"/>
    <w:pPr>
      <w:spacing w:after="0" w:line="240" w:lineRule="auto"/>
      <w:ind w:left="567"/>
      <w:jc w:val="both"/>
    </w:pPr>
    <w:rPr>
      <w:rFonts w:ascii="Arial" w:eastAsia="Times New Roman" w:hAnsi="Arial"/>
      <w:sz w:val="24"/>
      <w:szCs w:val="24"/>
    </w:rPr>
  </w:style>
  <w:style w:type="paragraph" w:customStyle="1" w:styleId="Testocommento1">
    <w:name w:val="Testo commento1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pPr>
      <w:widowControl w:val="0"/>
      <w:spacing w:after="0" w:line="259" w:lineRule="exact"/>
      <w:jc w:val="both"/>
    </w:pPr>
    <w:rPr>
      <w:sz w:val="24"/>
      <w:szCs w:val="24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spacing w:after="0" w:line="364" w:lineRule="exact"/>
      <w:jc w:val="both"/>
      <w:outlineLvl w:val="0"/>
    </w:pPr>
    <w:rPr>
      <w:rFonts w:ascii="Times New Roman" w:eastAsia="Times New Roman" w:hAnsi="Times New Roman"/>
      <w:b/>
      <w:sz w:val="28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autoSpaceDE w:val="0"/>
      <w:spacing w:after="0" w:line="240" w:lineRule="atLeast"/>
      <w:outlineLvl w:val="2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after="0" w:line="240" w:lineRule="auto"/>
      <w:ind w:left="0" w:right="-900" w:firstLine="0"/>
      <w:jc w:val="center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pacing w:after="0" w:line="480" w:lineRule="auto"/>
      <w:ind w:left="708" w:right="-387" w:firstLine="0"/>
      <w:jc w:val="both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Calibri" w:hAnsi="Tahoma" w:cs="Tahoma"/>
      <w:b w:val="0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ahoma" w:eastAsia="Calibri" w:hAnsi="Tahoma" w:cs="Tahoma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ahoma" w:eastAsia="Times New Roman" w:hAnsi="Tahoma" w:cs="Tahoma" w:hint="default"/>
      <w:color w:val="000000"/>
      <w:sz w:val="24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olo3Carattere">
    <w:name w:val="Titolo 3 Carattere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Titolo4Carattere">
    <w:name w:val="Titolo 4 Caratter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5Carattere">
    <w:name w:val="Titolo 5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6Carattere">
    <w:name w:val="Titolo 6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IntestazioneCarattere">
    <w:name w:val="Intestazione Carattere"/>
    <w:rPr>
      <w:rFonts w:ascii="Times New Roman" w:eastAsia="Times New Roman" w:hAnsi="Times New Roman" w:cs="Times New Roman"/>
      <w:sz w:val="24"/>
      <w:szCs w:val="20"/>
    </w:rPr>
  </w:style>
  <w:style w:type="character" w:customStyle="1" w:styleId="Rientrocorpodeltesto3Carattere">
    <w:name w:val="Rientro corpo del testo 3 Caratter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PidipaginaCarattere">
    <w:name w:val="Piè di pagina Carattere"/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ltesto2Carattere">
    <w:name w:val="Corpo del testo 2 Carattere"/>
    <w:rPr>
      <w:rFonts w:ascii="Times New Roman" w:eastAsia="Times New Roman" w:hAnsi="Times New Roman" w:cs="Times New Roman"/>
      <w:vanish/>
      <w:sz w:val="24"/>
      <w:szCs w:val="20"/>
    </w:rPr>
  </w:style>
  <w:style w:type="character" w:styleId="Numeropagina">
    <w:name w:val="page number"/>
    <w:rPr>
      <w:sz w:val="20"/>
    </w:rPr>
  </w:style>
  <w:style w:type="character" w:customStyle="1" w:styleId="Corpodeltesto3Carattere">
    <w:name w:val="Corpo del testo 3 Carattere"/>
    <w:rPr>
      <w:rFonts w:ascii="Times New Roman" w:eastAsia="Times New Roman" w:hAnsi="Times New Roman" w:cs="Times New Roman"/>
      <w:szCs w:val="24"/>
    </w:rPr>
  </w:style>
  <w:style w:type="character" w:customStyle="1" w:styleId="TestonotaapidipaginaCarattere">
    <w:name w:val="Testo nota a piè di pagina Carattere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i/>
      <w:color w:val="FFFFFF"/>
      <w:sz w:val="44"/>
      <w:szCs w:val="20"/>
      <w:u w:val="single"/>
      <w:shd w:val="clear" w:color="auto" w:fill="BFBFBF"/>
    </w:rPr>
  </w:style>
  <w:style w:type="character" w:customStyle="1" w:styleId="Rientrocorpodeltesto2Carattere">
    <w:name w:val="Rientro corpo del testo 2 Carattere"/>
    <w:rPr>
      <w:rFonts w:ascii="Times New Roman" w:eastAsia="Times New Roman" w:hAnsi="Times New Roman" w:cs="Times New Roman"/>
      <w:sz w:val="20"/>
      <w:szCs w:val="20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fumettoCarattere">
    <w:name w:val="Testo fumetto Carattere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1"/>
  </w:style>
  <w:style w:type="character" w:customStyle="1" w:styleId="CorpodeltestoCarattere">
    <w:name w:val="Corpo del testo Carattere"/>
    <w:rPr>
      <w:sz w:val="24"/>
      <w:szCs w:val="24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SoggettocommentoCarattere">
    <w:name w:val="Soggetto commento Carattere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itolo10">
    <w:name w:val="Titolo1"/>
    <w:basedOn w:val="Normale"/>
    <w:next w:val="Corpotesto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FBFBF"/>
      <w:spacing w:after="0" w:line="240" w:lineRule="auto"/>
      <w:jc w:val="center"/>
    </w:pPr>
    <w:rPr>
      <w:rFonts w:ascii="Times New Roman" w:eastAsia="Times New Roman" w:hAnsi="Times New Roman"/>
      <w:i/>
      <w:color w:val="FFFFFF"/>
      <w:sz w:val="44"/>
      <w:szCs w:val="20"/>
      <w:u w:val="single"/>
    </w:rPr>
  </w:style>
  <w:style w:type="paragraph" w:styleId="Corpotesto">
    <w:name w:val="Body Text"/>
    <w:basedOn w:val="Normal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Rientrocorpodeltesto31">
    <w:name w:val="Rientro corpo del testo 31"/>
    <w:basedOn w:val="Normale"/>
    <w:pPr>
      <w:spacing w:after="0" w:line="480" w:lineRule="auto"/>
      <w:ind w:left="720"/>
      <w:jc w:val="both"/>
    </w:pPr>
    <w:rPr>
      <w:rFonts w:ascii="Times New Roman" w:eastAsia="Times New Roman" w:hAnsi="Times New Roman"/>
      <w:i/>
      <w:iCs/>
      <w:sz w:val="24"/>
      <w:szCs w:val="24"/>
    </w:rPr>
  </w:style>
  <w:style w:type="paragraph" w:styleId="Pidipagina">
    <w:name w:val="footer"/>
    <w:basedOn w:val="Normale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Corpodeltesto22">
    <w:name w:val="Corpo del testo 22"/>
    <w:basedOn w:val="Normale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0"/>
    </w:rPr>
  </w:style>
  <w:style w:type="paragraph" w:customStyle="1" w:styleId="Corpodeltesto21">
    <w:name w:val="Corpo del testo 21"/>
    <w:basedOn w:val="Normale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Corpodeltesto31">
    <w:name w:val="Corpo del testo 31"/>
    <w:basedOn w:val="Normale"/>
    <w:pPr>
      <w:spacing w:after="0" w:line="360" w:lineRule="auto"/>
      <w:ind w:right="-387"/>
      <w:jc w:val="both"/>
    </w:pPr>
    <w:rPr>
      <w:rFonts w:ascii="Times New Roman" w:eastAsia="Times New Roman" w:hAnsi="Times New Roman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CharChar1CarattereCarattereCarattere">
    <w:name w:val="Char Char1 Carattere Carattere Carattere"/>
    <w:basedOn w:val="Normale"/>
    <w:pPr>
      <w:spacing w:after="0" w:line="240" w:lineRule="auto"/>
      <w:ind w:left="567"/>
      <w:jc w:val="both"/>
    </w:pPr>
    <w:rPr>
      <w:rFonts w:ascii="Arial" w:eastAsia="Times New Roman" w:hAnsi="Arial"/>
      <w:sz w:val="24"/>
      <w:szCs w:val="24"/>
    </w:rPr>
  </w:style>
  <w:style w:type="paragraph" w:customStyle="1" w:styleId="Rientrocorpodeltesto21">
    <w:name w:val="Rientro corpo del testo 21"/>
    <w:basedOn w:val="Normale"/>
    <w:pPr>
      <w:spacing w:after="0" w:line="240" w:lineRule="auto"/>
      <w:ind w:left="56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rattere2">
    <w:name w:val="Carattere2"/>
    <w:basedOn w:val="Normale"/>
    <w:pPr>
      <w:spacing w:after="0" w:line="240" w:lineRule="auto"/>
      <w:ind w:left="567"/>
      <w:jc w:val="both"/>
    </w:pPr>
    <w:rPr>
      <w:rFonts w:ascii="Arial" w:eastAsia="Times New Roman" w:hAnsi="Arial"/>
      <w:sz w:val="24"/>
      <w:szCs w:val="24"/>
    </w:rPr>
  </w:style>
  <w:style w:type="paragraph" w:customStyle="1" w:styleId="Testocommento1">
    <w:name w:val="Testo commento1"/>
    <w:basedOn w:val="Normal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pPr>
      <w:widowControl w:val="0"/>
      <w:spacing w:after="0" w:line="259" w:lineRule="exact"/>
      <w:jc w:val="both"/>
    </w:pPr>
    <w:rPr>
      <w:sz w:val="24"/>
      <w:szCs w:val="24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Cioffi</dc:creator>
  <cp:keywords/>
  <cp:lastModifiedBy>Rosanna Del Vento</cp:lastModifiedBy>
  <cp:revision>2</cp:revision>
  <cp:lastPrinted>2019-06-06T09:30:00Z</cp:lastPrinted>
  <dcterms:created xsi:type="dcterms:W3CDTF">2021-10-21T10:07:00Z</dcterms:created>
  <dcterms:modified xsi:type="dcterms:W3CDTF">2021-10-21T10:07:00Z</dcterms:modified>
</cp:coreProperties>
</file>