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774CD" w14:textId="77777777" w:rsidR="00B454A6" w:rsidRPr="00634878" w:rsidRDefault="00B454A6" w:rsidP="00B454A6">
      <w:pPr>
        <w:spacing w:line="259" w:lineRule="auto"/>
        <w:jc w:val="center"/>
        <w:rPr>
          <w:rFonts w:ascii="Century Gothic" w:eastAsia="Garamond" w:hAnsi="Century Gothic" w:cs="Garamond"/>
          <w:b/>
          <w:color w:val="000000" w:themeColor="text1"/>
          <w:sz w:val="24"/>
          <w:szCs w:val="24"/>
          <w:lang w:val="it-IT"/>
        </w:rPr>
      </w:pPr>
    </w:p>
    <w:p w14:paraId="1678BACF" w14:textId="77777777" w:rsidR="0040456B" w:rsidRPr="00D95229" w:rsidRDefault="0040456B" w:rsidP="00D95229">
      <w:pPr>
        <w:spacing w:line="259" w:lineRule="auto"/>
        <w:ind w:right="4"/>
        <w:jc w:val="both"/>
      </w:pPr>
      <w:r>
        <w:rPr>
          <w:b/>
          <w:color w:val="002060"/>
          <w:sz w:val="36"/>
        </w:rPr>
        <w:t>P</w:t>
      </w:r>
      <w:r>
        <w:rPr>
          <w:b/>
          <w:color w:val="002060"/>
          <w:sz w:val="29"/>
        </w:rPr>
        <w:t>OLITIQUE DE TRAITEMENT DES DONNÉES À CARACTÈRE PERSONNEL</w:t>
      </w:r>
    </w:p>
    <w:p w14:paraId="30A364FA" w14:textId="77777777" w:rsidR="00B454A6" w:rsidRPr="00D95229" w:rsidRDefault="007B740E">
      <w:pPr>
        <w:spacing w:line="256" w:lineRule="auto"/>
        <w:jc w:val="center"/>
        <w:rPr>
          <w:b/>
          <w:color w:val="002060"/>
          <w:sz w:val="16"/>
          <w:szCs w:val="16"/>
        </w:rPr>
      </w:pPr>
      <w:r>
        <w:rPr>
          <w:b/>
          <w:color w:val="002060"/>
          <w:sz w:val="16"/>
        </w:rPr>
        <w:t>destinée à la personne concernée au sens de l’article 13 du règlement (UE) 2016/679</w:t>
      </w:r>
      <w:r>
        <w:rPr>
          <w:b/>
          <w:color w:val="002060"/>
        </w:rPr>
        <w:t xml:space="preserve"> </w:t>
      </w:r>
      <w:r>
        <w:rPr>
          <w:b/>
          <w:color w:val="002060"/>
          <w:sz w:val="16"/>
        </w:rPr>
        <w:t xml:space="preserve">– Système de collecte de données pour le dépistage du VHC </w:t>
      </w:r>
    </w:p>
    <w:p w14:paraId="07659321" w14:textId="77777777" w:rsidR="00F87588" w:rsidRPr="00634878" w:rsidRDefault="0040456B" w:rsidP="00D95229">
      <w:pPr>
        <w:pStyle w:val="Corpotesto"/>
        <w:tabs>
          <w:tab w:val="left" w:pos="1183"/>
        </w:tabs>
        <w:spacing w:before="120" w:after="120" w:line="240" w:lineRule="atLeast"/>
        <w:ind w:left="0"/>
        <w:jc w:val="both"/>
        <w:rPr>
          <w:rFonts w:ascii="Century Gothic" w:hAnsi="Century Gothic"/>
          <w:sz w:val="24"/>
          <w:szCs w:val="24"/>
        </w:rPr>
      </w:pPr>
      <w:r>
        <w:rPr>
          <w:noProof/>
          <w:sz w:val="22"/>
          <w:lang w:val="it-IT" w:eastAsia="it-IT"/>
        </w:rPr>
        <mc:AlternateContent>
          <mc:Choice Requires="wpg">
            <w:drawing>
              <wp:anchor distT="0" distB="0" distL="114300" distR="114300" simplePos="0" relativeHeight="251659264" behindDoc="1" locked="0" layoutInCell="1" allowOverlap="1" wp14:anchorId="188FE93B" wp14:editId="63F339F3">
                <wp:simplePos x="0" y="0"/>
                <wp:positionH relativeFrom="column">
                  <wp:posOffset>-208229</wp:posOffset>
                </wp:positionH>
                <wp:positionV relativeFrom="paragraph">
                  <wp:posOffset>100034</wp:posOffset>
                </wp:positionV>
                <wp:extent cx="6766560" cy="635"/>
                <wp:effectExtent l="18415" t="19050" r="15875" b="18415"/>
                <wp:wrapTight wrapText="bothSides">
                  <wp:wrapPolygon edited="0">
                    <wp:start x="0" y="0"/>
                    <wp:lineTo x="0" y="0"/>
                    <wp:lineTo x="714" y="0"/>
                    <wp:lineTo x="714" y="0"/>
                    <wp:lineTo x="0" y="0"/>
                  </wp:wrapPolygon>
                </wp:wrapTight>
                <wp:docPr id="4" name="Group 2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635"/>
                          <a:chOff x="0" y="0"/>
                          <a:chExt cx="67665" cy="6"/>
                        </a:xfrm>
                      </wpg:grpSpPr>
                      <wps:wsp>
                        <wps:cNvPr id="5" name="Shape 441"/>
                        <wps:cNvSpPr>
                          <a:spLocks/>
                        </wps:cNvSpPr>
                        <wps:spPr bwMode="auto">
                          <a:xfrm>
                            <a:off x="0" y="0"/>
                            <a:ext cx="67665" cy="6"/>
                          </a:xfrm>
                          <a:custGeom>
                            <a:avLst/>
                            <a:gdLst>
                              <a:gd name="T0" fmla="*/ 0 w 6766560"/>
                              <a:gd name="T1" fmla="*/ 0 h 635"/>
                              <a:gd name="T2" fmla="*/ 6766560 w 6766560"/>
                              <a:gd name="T3" fmla="*/ 635 h 635"/>
                              <a:gd name="T4" fmla="*/ 0 w 6766560"/>
                              <a:gd name="T5" fmla="*/ 0 h 635"/>
                              <a:gd name="T6" fmla="*/ 6766560 w 6766560"/>
                              <a:gd name="T7" fmla="*/ 635 h 635"/>
                            </a:gdLst>
                            <a:ahLst/>
                            <a:cxnLst>
                              <a:cxn ang="0">
                                <a:pos x="T0" y="T1"/>
                              </a:cxn>
                              <a:cxn ang="0">
                                <a:pos x="T2" y="T3"/>
                              </a:cxn>
                            </a:cxnLst>
                            <a:rect l="T4" t="T5" r="T6" b="T7"/>
                            <a:pathLst>
                              <a:path w="6766560" h="635">
                                <a:moveTo>
                                  <a:pt x="0" y="0"/>
                                </a:moveTo>
                                <a:lnTo>
                                  <a:pt x="6766560" y="635"/>
                                </a:lnTo>
                              </a:path>
                            </a:pathLst>
                          </a:custGeom>
                          <a:noFill/>
                          <a:ln w="28575">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344AC0" id="Group 2257" o:spid="_x0000_s1026" style="position:absolute;margin-left:-16.4pt;margin-top:7.9pt;width:532.8pt;height:.05pt;z-index:-251657216;mso-width-relative:margin;mso-height-relative:margin" coordsize="67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">
                <v:shape id="Shape 441" o:spid="_x0000_s1027" style="position:absolute;width:67665;height:6;visibility:visible;mso-wrap-style:square;v-text-anchor:top" coordsize="676656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" path="m,l6766560,635e" filled="f" strokecolor="#060" strokeweight="2.25pt">
                  <v:path arrowok="t" o:connecttype="custom" o:connectlocs="0,0;67665,6" o:connectangles="0,0" textboxrect="0,0,6766560,635"/>
                </v:shape>
                <w10:wrap type="tight"/>
              </v:group>
            </w:pict>
          </mc:Fallback>
        </mc:AlternateContent>
      </w:r>
      <w:r>
        <w:rPr>
          <w:rFonts w:ascii="Century Gothic" w:hAnsi="Century Gothic"/>
          <w:sz w:val="24"/>
        </w:rPr>
        <w:tab/>
      </w:r>
    </w:p>
    <w:p w14:paraId="5ECA1754" w14:textId="77777777" w:rsidR="0040456B" w:rsidRDefault="00F02434" w:rsidP="00D95229">
      <w:pPr>
        <w:pStyle w:val="Corpotesto"/>
        <w:ind w:left="0"/>
        <w:jc w:val="both"/>
        <w:rPr>
          <w:rFonts w:asciiTheme="minorHAnsi" w:hAnsiTheme="minorHAnsi" w:cstheme="minorHAnsi"/>
          <w:sz w:val="18"/>
          <w:szCs w:val="18"/>
        </w:rPr>
      </w:pPr>
      <w:r>
        <w:rPr>
          <w:rFonts w:asciiTheme="minorHAnsi" w:hAnsiTheme="minorHAnsi"/>
          <w:sz w:val="18"/>
        </w:rPr>
        <w:t>Conformément aux dispositions du règlement européen 2016/679 sur la protection des données à caractère personnel (« </w:t>
      </w:r>
      <w:r>
        <w:rPr>
          <w:rFonts w:asciiTheme="minorHAnsi" w:hAnsiTheme="minorHAnsi"/>
          <w:b/>
          <w:sz w:val="18"/>
        </w:rPr>
        <w:t>RGPD</w:t>
      </w:r>
      <w:r>
        <w:rPr>
          <w:rFonts w:asciiTheme="minorHAnsi" w:hAnsiTheme="minorHAnsi"/>
          <w:sz w:val="18"/>
        </w:rPr>
        <w:t> »), du décret législatif n° 196 du 30 juin 2003 (« </w:t>
      </w:r>
      <w:r>
        <w:rPr>
          <w:rFonts w:asciiTheme="minorHAnsi" w:hAnsiTheme="minorHAnsi"/>
          <w:b/>
          <w:sz w:val="18"/>
        </w:rPr>
        <w:t>Code pour la protection des données à caractère personnel</w:t>
      </w:r>
      <w:r>
        <w:rPr>
          <w:rFonts w:asciiTheme="minorHAnsi" w:hAnsiTheme="minorHAnsi"/>
          <w:sz w:val="18"/>
        </w:rPr>
        <w:t xml:space="preserve"> ») et du décret législatif n° 101 du 10 août 2018, dont l’objectif est de protéger les libertés et les droits fondamentaux des personnes physiques, en particulier le droit à la protection des données à caractère personnel, il est nécessaire que vous preniez connaissance d’une série d’informations qui vous aideront à comprendre les motivations du traitement de vos données à caractère personnel, et vous expliquent quels sont vos droits et comment vous pourrez les exercer. </w:t>
      </w:r>
    </w:p>
    <w:p w14:paraId="09EDD027" w14:textId="77777777" w:rsidR="0040456B" w:rsidRPr="00812F8D" w:rsidRDefault="0040456B" w:rsidP="00D95229">
      <w:pPr>
        <w:pStyle w:val="Corpotesto"/>
        <w:spacing w:line="240" w:lineRule="atLeast"/>
        <w:ind w:left="0"/>
        <w:jc w:val="both"/>
        <w:rPr>
          <w:rFonts w:asciiTheme="minorHAnsi" w:hAnsiTheme="minorHAnsi" w:cstheme="minorHAnsi"/>
          <w:sz w:val="18"/>
          <w:szCs w:val="18"/>
        </w:rPr>
      </w:pPr>
    </w:p>
    <w:p w14:paraId="03572B75" w14:textId="77777777" w:rsidR="001048A3" w:rsidRPr="00D95229" w:rsidRDefault="00EB4CA5" w:rsidP="00D95229">
      <w:pPr>
        <w:pStyle w:val="Corpotesto"/>
        <w:numPr>
          <w:ilvl w:val="0"/>
          <w:numId w:val="1"/>
        </w:numPr>
        <w:spacing w:line="240" w:lineRule="atLeast"/>
        <w:ind w:left="284" w:firstLine="142"/>
        <w:contextualSpacing/>
        <w:jc w:val="both"/>
        <w:rPr>
          <w:rFonts w:asciiTheme="minorHAnsi" w:hAnsiTheme="minorHAnsi" w:cstheme="minorHAnsi"/>
          <w:sz w:val="18"/>
          <w:szCs w:val="18"/>
        </w:rPr>
      </w:pPr>
      <w:r>
        <w:rPr>
          <w:rFonts w:asciiTheme="minorHAnsi" w:hAnsiTheme="minorHAnsi"/>
          <w:b/>
          <w:sz w:val="18"/>
        </w:rPr>
        <w:t>Finalités du traitement des données à caractère personnel</w:t>
      </w:r>
    </w:p>
    <w:p w14:paraId="422ADF53" w14:textId="77777777" w:rsidR="0040456B" w:rsidRPr="00812F8D" w:rsidRDefault="0040456B" w:rsidP="0040456B">
      <w:pPr>
        <w:pStyle w:val="Corpotesto"/>
        <w:spacing w:before="120" w:after="120" w:line="240" w:lineRule="atLeast"/>
        <w:ind w:left="0"/>
        <w:contextualSpacing/>
        <w:jc w:val="both"/>
        <w:rPr>
          <w:rFonts w:asciiTheme="minorHAnsi" w:hAnsiTheme="minorHAnsi" w:cstheme="minorHAnsi"/>
          <w:b/>
          <w:sz w:val="18"/>
          <w:szCs w:val="18"/>
        </w:rPr>
      </w:pPr>
    </w:p>
    <w:p w14:paraId="01C6595C" w14:textId="77777777" w:rsidR="0040456B" w:rsidRDefault="0040456B" w:rsidP="00D95229">
      <w:pPr>
        <w:pStyle w:val="Corpotesto"/>
        <w:ind w:left="0"/>
        <w:contextualSpacing/>
        <w:jc w:val="both"/>
        <w:rPr>
          <w:rFonts w:asciiTheme="minorHAnsi" w:hAnsiTheme="minorHAnsi" w:cstheme="minorHAnsi"/>
          <w:sz w:val="18"/>
          <w:szCs w:val="18"/>
        </w:rPr>
      </w:pPr>
      <w:r>
        <w:rPr>
          <w:rFonts w:asciiTheme="minorHAnsi" w:hAnsiTheme="minorHAnsi"/>
          <w:sz w:val="18"/>
        </w:rPr>
        <w:t>La présente politique est destinée aux personnes comptant se soumettre au test gratuit de dépistage du VHC et acceptant l’insertion des données sur la plateforme régionale consacrée au suivi de la campagne de dépistage et, si le test de première ligne devait s’avérer positif, la communication des données au centre spécialisé. La campagne vise à concrétiser les objectifs fixés par l’Organisation mondiale de la Santé et adoptés en Italie par le ministère de la Santé à travers un décret-loi, dans lequel les régions et les provinces autonomes sont désignées en tant qu’entités chargées de la mise en œuvre.</w:t>
      </w:r>
    </w:p>
    <w:p w14:paraId="315EC89C" w14:textId="77777777" w:rsidR="00B23060" w:rsidRPr="00812F8D" w:rsidRDefault="00B23060" w:rsidP="00D95229">
      <w:pPr>
        <w:pStyle w:val="Corpotesto"/>
        <w:ind w:left="0"/>
        <w:contextualSpacing/>
        <w:jc w:val="both"/>
        <w:rPr>
          <w:rFonts w:asciiTheme="minorHAnsi" w:hAnsiTheme="minorHAnsi" w:cstheme="minorHAnsi"/>
          <w:sz w:val="18"/>
          <w:szCs w:val="18"/>
        </w:rPr>
      </w:pPr>
    </w:p>
    <w:p w14:paraId="1C42C645" w14:textId="77777777" w:rsidR="0040456B" w:rsidRDefault="00F02434" w:rsidP="00D95229">
      <w:pPr>
        <w:jc w:val="both"/>
        <w:rPr>
          <w:sz w:val="18"/>
          <w:szCs w:val="18"/>
        </w:rPr>
      </w:pPr>
      <w:r>
        <w:rPr>
          <w:sz w:val="18"/>
        </w:rPr>
        <w:t>Vos données à caractère personnel ont été collectées par des laboratoires accrédités des ATS, ASST et IRCCS, qui jouent le rôle de responsables autonomes du traitement auxquels est confiée l’exécution des activités de dépistage.</w:t>
      </w:r>
    </w:p>
    <w:p w14:paraId="48BCF505" w14:textId="77777777" w:rsidR="0015763D" w:rsidRPr="00812F8D" w:rsidRDefault="0015763D" w:rsidP="00D95229">
      <w:pPr>
        <w:jc w:val="both"/>
        <w:rPr>
          <w:rFonts w:cstheme="minorHAnsi"/>
          <w:sz w:val="18"/>
          <w:szCs w:val="18"/>
        </w:rPr>
      </w:pPr>
    </w:p>
    <w:p w14:paraId="1410A440" w14:textId="77777777" w:rsidR="00EB4CA5" w:rsidRPr="00D95229" w:rsidRDefault="00EB4CA5" w:rsidP="00D95229">
      <w:pPr>
        <w:jc w:val="both"/>
        <w:rPr>
          <w:rFonts w:cstheme="minorHAnsi"/>
          <w:sz w:val="18"/>
          <w:szCs w:val="18"/>
        </w:rPr>
      </w:pPr>
      <w:r>
        <w:rPr>
          <w:sz w:val="18"/>
        </w:rPr>
        <w:t>Les données à caractère personnel permettant de vous identifier (également qualifiées ci-après de « données ») collectées et utilisées dans ce contexte sont les suivantes :</w:t>
      </w:r>
    </w:p>
    <w:p w14:paraId="5D79E026" w14:textId="77777777" w:rsidR="00542775" w:rsidRPr="00D95229" w:rsidRDefault="00542775" w:rsidP="00D95229">
      <w:pPr>
        <w:pStyle w:val="Paragrafoelenco"/>
        <w:numPr>
          <w:ilvl w:val="0"/>
          <w:numId w:val="22"/>
        </w:numPr>
        <w:spacing w:before="120" w:after="120"/>
        <w:ind w:left="709" w:hanging="502"/>
        <w:jc w:val="both"/>
        <w:rPr>
          <w:rFonts w:asciiTheme="minorHAnsi" w:hAnsiTheme="minorHAnsi" w:cstheme="minorHAnsi"/>
          <w:sz w:val="18"/>
          <w:szCs w:val="18"/>
        </w:rPr>
      </w:pPr>
      <w:r>
        <w:rPr>
          <w:rFonts w:asciiTheme="minorHAnsi" w:hAnsiTheme="minorHAnsi"/>
          <w:sz w:val="18"/>
        </w:rPr>
        <w:t>vos données démographiques (prénom, nom, sexe, date de naissance, code fiscal ou code STP) ;</w:t>
      </w:r>
    </w:p>
    <w:p w14:paraId="2798F4C9" w14:textId="77777777" w:rsidR="00B24F0D" w:rsidRPr="00D95229" w:rsidRDefault="00542775" w:rsidP="00D95229">
      <w:pPr>
        <w:pStyle w:val="Paragrafoelenco"/>
        <w:numPr>
          <w:ilvl w:val="0"/>
          <w:numId w:val="22"/>
        </w:numPr>
        <w:spacing w:before="120" w:after="120"/>
        <w:ind w:left="709" w:hanging="502"/>
        <w:jc w:val="both"/>
        <w:rPr>
          <w:rFonts w:asciiTheme="minorHAnsi" w:hAnsiTheme="minorHAnsi" w:cstheme="minorHAnsi"/>
          <w:sz w:val="18"/>
          <w:szCs w:val="18"/>
        </w:rPr>
      </w:pPr>
      <w:r>
        <w:rPr>
          <w:rFonts w:asciiTheme="minorHAnsi" w:hAnsiTheme="minorHAnsi"/>
          <w:sz w:val="18"/>
        </w:rPr>
        <w:t>vos coordonnées (numéro de téléphone et adresse e-mail) ;</w:t>
      </w:r>
    </w:p>
    <w:p w14:paraId="31F39AD6" w14:textId="77777777" w:rsidR="00560542" w:rsidRPr="00D95229" w:rsidRDefault="00F70EC8" w:rsidP="00D95229">
      <w:pPr>
        <w:pStyle w:val="Paragrafoelenco"/>
        <w:numPr>
          <w:ilvl w:val="0"/>
          <w:numId w:val="22"/>
        </w:numPr>
        <w:spacing w:before="120" w:after="120"/>
        <w:ind w:left="709" w:hanging="502"/>
        <w:jc w:val="both"/>
        <w:rPr>
          <w:rFonts w:asciiTheme="minorHAnsi" w:hAnsiTheme="minorHAnsi" w:cstheme="minorHAnsi"/>
          <w:sz w:val="18"/>
          <w:szCs w:val="18"/>
        </w:rPr>
      </w:pPr>
      <w:r>
        <w:rPr>
          <w:rFonts w:asciiTheme="minorHAnsi" w:hAnsiTheme="minorHAnsi"/>
          <w:sz w:val="18"/>
        </w:rPr>
        <w:t>vos données spécifiques à la procédure de dépistage (admissibilité, date de réalisation du test, typologie de test, date de disponibilité du résultat, résultat) ;</w:t>
      </w:r>
    </w:p>
    <w:p w14:paraId="6987D915" w14:textId="77777777" w:rsidR="00077813" w:rsidRPr="00D95229" w:rsidRDefault="00077813" w:rsidP="00D95229">
      <w:pPr>
        <w:pStyle w:val="Paragrafoelenco"/>
        <w:numPr>
          <w:ilvl w:val="0"/>
          <w:numId w:val="22"/>
        </w:numPr>
        <w:spacing w:before="120" w:after="120"/>
        <w:ind w:left="709" w:hanging="502"/>
        <w:jc w:val="both"/>
        <w:rPr>
          <w:rFonts w:asciiTheme="minorHAnsi" w:hAnsiTheme="minorHAnsi" w:cstheme="minorHAnsi"/>
          <w:sz w:val="18"/>
          <w:szCs w:val="18"/>
        </w:rPr>
      </w:pPr>
      <w:r>
        <w:rPr>
          <w:rFonts w:asciiTheme="minorHAnsi" w:hAnsiTheme="minorHAnsi"/>
          <w:sz w:val="18"/>
        </w:rPr>
        <w:t>vos données spécifiques au parcours de prise en charge par un centre spécialisé (date de prise de contact pour le test de deuxième ligne, issue du contact, date et issue du rendez-vous pour le test de deuxième ligne, acceptation ou non du parcours de prise en charge, bien-fondé de l’administration du traitement, acceptation ou non du traitement d’éradication, issue du traitement), uniquement si le test devait s’avérer positif.</w:t>
      </w:r>
    </w:p>
    <w:p w14:paraId="1B9FF690" w14:textId="77777777" w:rsidR="00486690" w:rsidRPr="00D95229" w:rsidRDefault="00486690" w:rsidP="00D95229">
      <w:pPr>
        <w:spacing w:before="120" w:after="120"/>
        <w:jc w:val="both"/>
        <w:rPr>
          <w:rFonts w:cstheme="minorHAnsi"/>
          <w:sz w:val="18"/>
          <w:szCs w:val="18"/>
        </w:rPr>
      </w:pPr>
      <w:r>
        <w:rPr>
          <w:sz w:val="18"/>
        </w:rPr>
        <w:t>Vos données décrites aux points (i), (ii) et (iii) sont traitées afin de permettre à la région Lombardie de suivre l’état d’avancement du programme régional de dépistage et de générer des rapports de synthèse agrégés et anonymisés, c’est-à-dire de calculer des indicateurs statistiques conformes aux indications ministérielles (sans aucun transfert de données à caractère personnel). Si le test devait s’avérer négatif, toutes vos données seraient supprimées au terme de la campagne de dépistage.</w:t>
      </w:r>
    </w:p>
    <w:p w14:paraId="62C2B66C" w14:textId="77777777" w:rsidR="00486690" w:rsidRPr="00D95229" w:rsidRDefault="00486690" w:rsidP="00D95229">
      <w:pPr>
        <w:spacing w:before="120" w:after="120"/>
        <w:jc w:val="both"/>
        <w:rPr>
          <w:rFonts w:cstheme="minorHAnsi"/>
          <w:sz w:val="18"/>
          <w:szCs w:val="18"/>
        </w:rPr>
      </w:pPr>
      <w:r>
        <w:rPr>
          <w:sz w:val="18"/>
        </w:rPr>
        <w:t>Vos données décrites au point (iv) sont traitées afin de permettre la fourniture du test de dépistage de deuxième ligne et l’éventuelle prise en charge ultérieure offerte par la région Lombardie.</w:t>
      </w:r>
    </w:p>
    <w:p w14:paraId="62DD2B58" w14:textId="77777777" w:rsidR="00542775" w:rsidRPr="00D95229" w:rsidRDefault="00AC3265" w:rsidP="00D95229">
      <w:pPr>
        <w:spacing w:before="120" w:after="120"/>
        <w:jc w:val="both"/>
        <w:rPr>
          <w:rFonts w:cstheme="minorHAnsi"/>
          <w:sz w:val="18"/>
          <w:szCs w:val="18"/>
        </w:rPr>
      </w:pPr>
      <w:r>
        <w:rPr>
          <w:sz w:val="18"/>
        </w:rPr>
        <w:t xml:space="preserve">La participation à la campagne de dépistage et la mise à disposition des données décrites aux points (i), (ii), (iii) et (iv) ci-dessus sont strictement volontaires. </w:t>
      </w:r>
    </w:p>
    <w:p w14:paraId="59D4AE34" w14:textId="77777777" w:rsidR="00A37BB8" w:rsidRDefault="00823DF0" w:rsidP="005416F5">
      <w:pPr>
        <w:spacing w:before="120" w:after="120"/>
        <w:jc w:val="both"/>
        <w:rPr>
          <w:rFonts w:cstheme="minorHAnsi"/>
          <w:sz w:val="18"/>
          <w:szCs w:val="18"/>
        </w:rPr>
      </w:pPr>
      <w:r>
        <w:rPr>
          <w:sz w:val="18"/>
        </w:rPr>
        <w:t>Vos données à caractère personnel seront traitées par le responsable du traitement pour les finalités susmentionnées, au sens de l’article 6, paragraphe 1, lettre a) et de l’article 9, paragraphe 2, lettre a) « </w:t>
      </w:r>
      <w:r>
        <w:rPr>
          <w:i/>
          <w:sz w:val="18"/>
        </w:rPr>
        <w:t>la personne concernée a donné son consentement explicite au traitement de ces données à caractère personnel pour une ou plusieurs finalités spécifiques</w:t>
      </w:r>
      <w:r>
        <w:rPr>
          <w:sz w:val="18"/>
        </w:rPr>
        <w:t> » du RGPD. Les finalités du traitement des données et la licéité de ce traitement sont assujetties à l’accomplissement des missions assignées à la région Lombardie dans le cadre du programme de dépistage national du VHC.</w:t>
      </w:r>
    </w:p>
    <w:p w14:paraId="4F2BD58F" w14:textId="77777777" w:rsidR="005416F5" w:rsidRPr="00812F8D" w:rsidRDefault="005416F5" w:rsidP="00D95229">
      <w:pPr>
        <w:spacing w:before="120" w:after="120"/>
        <w:jc w:val="both"/>
        <w:rPr>
          <w:rFonts w:cstheme="minorHAnsi"/>
          <w:sz w:val="18"/>
          <w:szCs w:val="18"/>
        </w:rPr>
      </w:pPr>
    </w:p>
    <w:p w14:paraId="5FACB287" w14:textId="77777777" w:rsidR="00BA555C" w:rsidRPr="00D95229" w:rsidRDefault="002E6B92" w:rsidP="00D95229">
      <w:pPr>
        <w:pStyle w:val="Corpotesto"/>
        <w:numPr>
          <w:ilvl w:val="0"/>
          <w:numId w:val="1"/>
        </w:numPr>
        <w:spacing w:before="120" w:after="120" w:line="240" w:lineRule="atLeast"/>
        <w:ind w:left="284" w:firstLine="142"/>
        <w:contextualSpacing/>
        <w:jc w:val="both"/>
        <w:rPr>
          <w:rFonts w:asciiTheme="minorHAnsi" w:hAnsiTheme="minorHAnsi" w:cstheme="minorHAnsi"/>
          <w:b/>
          <w:bCs/>
          <w:sz w:val="18"/>
          <w:szCs w:val="18"/>
        </w:rPr>
      </w:pPr>
      <w:r>
        <w:rPr>
          <w:rFonts w:asciiTheme="minorHAnsi" w:hAnsiTheme="minorHAnsi"/>
          <w:b/>
          <w:sz w:val="18"/>
        </w:rPr>
        <w:t>Modalités du traitement des données</w:t>
      </w:r>
    </w:p>
    <w:p w14:paraId="7F49CE3D" w14:textId="77777777" w:rsidR="00A37BB8" w:rsidRDefault="00A37BB8" w:rsidP="00D95229">
      <w:pPr>
        <w:jc w:val="both"/>
        <w:rPr>
          <w:sz w:val="18"/>
          <w:szCs w:val="18"/>
        </w:rPr>
      </w:pPr>
      <w:r>
        <w:rPr>
          <w:sz w:val="18"/>
        </w:rPr>
        <w:t xml:space="preserve">Le traitement sera effectué à l’aide de moyens électroniques ou d’autres moyens automatisés, conformément aux principes de nécessité et de minimisation au sens de l’article 5, paragraphe 1, lettre c) du RGPD, uniquement pour la période strictement nécessaire à la réalisation des finalités poursuivies. Le responsable du traitement adopte des mesures techniques et organisationnelles à même de garantir un niveau de sécurité approprié pour la typologie de données traitées. </w:t>
      </w:r>
    </w:p>
    <w:p w14:paraId="4D79FB43" w14:textId="77777777" w:rsidR="00A37BB8" w:rsidRPr="00812F8D" w:rsidRDefault="00A37BB8">
      <w:pPr>
        <w:rPr>
          <w:sz w:val="18"/>
          <w:szCs w:val="18"/>
        </w:rPr>
      </w:pPr>
    </w:p>
    <w:p w14:paraId="5BA911FB" w14:textId="77777777" w:rsidR="00A37BB8" w:rsidRPr="00812F8D" w:rsidRDefault="00A37BB8"/>
    <w:p w14:paraId="00239F75" w14:textId="77777777" w:rsidR="001048A3" w:rsidRPr="007977A2" w:rsidRDefault="00A37BB8" w:rsidP="00D95229">
      <w:pPr>
        <w:pStyle w:val="Corpotesto"/>
        <w:spacing w:before="120" w:after="120"/>
        <w:ind w:left="426" w:hanging="142"/>
        <w:contextualSpacing/>
        <w:jc w:val="both"/>
        <w:rPr>
          <w:rFonts w:asciiTheme="minorHAnsi" w:hAnsiTheme="minorHAnsi" w:cstheme="minorHAnsi"/>
          <w:b/>
          <w:bCs/>
          <w:sz w:val="18"/>
          <w:szCs w:val="18"/>
        </w:rPr>
      </w:pPr>
      <w:r>
        <w:rPr>
          <w:b/>
          <w:sz w:val="18"/>
        </w:rPr>
        <w:t xml:space="preserve">3. </w:t>
      </w:r>
      <w:r>
        <w:rPr>
          <w:b/>
          <w:sz w:val="18"/>
        </w:rPr>
        <w:tab/>
      </w:r>
      <w:r>
        <w:rPr>
          <w:rFonts w:asciiTheme="minorHAnsi" w:hAnsiTheme="minorHAnsi"/>
          <w:b/>
          <w:sz w:val="18"/>
        </w:rPr>
        <w:t>Responsable du traitement</w:t>
      </w:r>
    </w:p>
    <w:p w14:paraId="71A8F3BD" w14:textId="77777777" w:rsidR="00A37BB8" w:rsidRDefault="00A37BB8">
      <w:pPr>
        <w:jc w:val="both"/>
        <w:rPr>
          <w:rFonts w:cstheme="minorHAnsi"/>
          <w:sz w:val="18"/>
          <w:szCs w:val="18"/>
        </w:rPr>
      </w:pPr>
      <w:r>
        <w:rPr>
          <w:sz w:val="18"/>
        </w:rPr>
        <w:t>Le responsable du traitement au sens de l’article 4, paragraphe 7 du RGPD est la région Lombardie (C.F. 80050050154, n° de TVA 12874720159), dont le siège est sis Piazza Città di Lombardia 1, 20124 Milano (MI), Italie (« </w:t>
      </w:r>
      <w:r>
        <w:rPr>
          <w:b/>
          <w:sz w:val="18"/>
        </w:rPr>
        <w:t>région Lombardie</w:t>
      </w:r>
      <w:r>
        <w:rPr>
          <w:sz w:val="18"/>
        </w:rPr>
        <w:t> » ou « </w:t>
      </w:r>
      <w:r>
        <w:rPr>
          <w:b/>
          <w:sz w:val="18"/>
        </w:rPr>
        <w:t>responsable du traitement</w:t>
      </w:r>
      <w:r>
        <w:rPr>
          <w:sz w:val="18"/>
        </w:rPr>
        <w:t xml:space="preserve"> »). </w:t>
      </w:r>
    </w:p>
    <w:p w14:paraId="799B8841" w14:textId="77777777" w:rsidR="00A37BB8" w:rsidRPr="00812F8D" w:rsidRDefault="00A37BB8" w:rsidP="00A37BB8">
      <w:pPr>
        <w:jc w:val="both"/>
        <w:rPr>
          <w:rFonts w:cstheme="minorHAnsi"/>
          <w:sz w:val="18"/>
          <w:szCs w:val="18"/>
        </w:rPr>
      </w:pPr>
    </w:p>
    <w:p w14:paraId="5EC711BC" w14:textId="77777777" w:rsidR="00A37BB8" w:rsidRPr="00D95229" w:rsidRDefault="00A37BB8" w:rsidP="00D95229">
      <w:pPr>
        <w:pStyle w:val="Paragrafoelenco"/>
        <w:numPr>
          <w:ilvl w:val="0"/>
          <w:numId w:val="33"/>
        </w:numPr>
        <w:spacing w:after="4" w:line="248" w:lineRule="auto"/>
        <w:ind w:right="133"/>
        <w:jc w:val="both"/>
        <w:rPr>
          <w:rFonts w:asciiTheme="minorHAnsi" w:hAnsiTheme="minorHAnsi" w:cstheme="minorHAnsi"/>
          <w:b/>
          <w:sz w:val="18"/>
          <w:szCs w:val="18"/>
        </w:rPr>
      </w:pPr>
      <w:r>
        <w:rPr>
          <w:rFonts w:asciiTheme="minorHAnsi" w:hAnsiTheme="minorHAnsi"/>
          <w:b/>
          <w:sz w:val="18"/>
        </w:rPr>
        <w:t>Délégué à la protection des données (DPD)</w:t>
      </w:r>
    </w:p>
    <w:p w14:paraId="16003756" w14:textId="77777777" w:rsidR="00A37BB8" w:rsidRPr="00812F8D" w:rsidRDefault="00A37BB8" w:rsidP="00A37BB8">
      <w:pPr>
        <w:ind w:left="259" w:right="133"/>
        <w:rPr>
          <w:b/>
          <w:sz w:val="18"/>
          <w:szCs w:val="18"/>
        </w:rPr>
      </w:pPr>
    </w:p>
    <w:p w14:paraId="21579026" w14:textId="77777777" w:rsidR="00A37BB8" w:rsidRPr="00D95229" w:rsidRDefault="00A37BB8" w:rsidP="00A37BB8">
      <w:pPr>
        <w:rPr>
          <w:sz w:val="18"/>
          <w:szCs w:val="18"/>
        </w:rPr>
      </w:pPr>
      <w:r>
        <w:rPr>
          <w:sz w:val="18"/>
        </w:rPr>
        <w:t xml:space="preserve">Le délégué à la protection des données (DPD) de la région Lombardie peut être contacté en envoyant un e-mail à l’adresse électronique suivante : </w:t>
      </w:r>
      <w:hyperlink r:id="rId11" w:history="1">
        <w:r>
          <w:rPr>
            <w:rStyle w:val="Collegamentoipertestuale"/>
            <w:sz w:val="18"/>
          </w:rPr>
          <w:t>rpd@regione.lombardia.it</w:t>
        </w:r>
      </w:hyperlink>
      <w:r>
        <w:rPr>
          <w:sz w:val="18"/>
        </w:rPr>
        <w:t>.</w:t>
      </w:r>
    </w:p>
    <w:p w14:paraId="3741B43B" w14:textId="77777777" w:rsidR="00A37BB8" w:rsidRPr="00812F8D" w:rsidRDefault="00A37BB8" w:rsidP="00D95229">
      <w:pPr>
        <w:jc w:val="both"/>
        <w:rPr>
          <w:sz w:val="18"/>
          <w:szCs w:val="18"/>
        </w:rPr>
      </w:pPr>
    </w:p>
    <w:p w14:paraId="6EAC1EA3" w14:textId="77777777" w:rsidR="00542775" w:rsidRDefault="002E6B92" w:rsidP="00D95229">
      <w:pPr>
        <w:pStyle w:val="Corpotesto"/>
        <w:numPr>
          <w:ilvl w:val="0"/>
          <w:numId w:val="33"/>
        </w:numPr>
        <w:spacing w:before="120" w:after="120" w:line="240" w:lineRule="atLeast"/>
        <w:contextualSpacing/>
        <w:jc w:val="both"/>
        <w:rPr>
          <w:rFonts w:asciiTheme="minorHAnsi" w:hAnsiTheme="minorHAnsi" w:cstheme="minorHAnsi"/>
          <w:b/>
          <w:sz w:val="18"/>
          <w:szCs w:val="18"/>
        </w:rPr>
      </w:pPr>
      <w:r>
        <w:rPr>
          <w:rFonts w:asciiTheme="minorHAnsi" w:hAnsiTheme="minorHAnsi"/>
          <w:b/>
          <w:sz w:val="18"/>
        </w:rPr>
        <w:t>Communication et diffusion des données à caractère personnel</w:t>
      </w:r>
    </w:p>
    <w:p w14:paraId="5C203FEF" w14:textId="77777777" w:rsidR="009C2031" w:rsidRPr="00D95229" w:rsidRDefault="003822E4" w:rsidP="00D95229">
      <w:pPr>
        <w:ind w:right="133"/>
        <w:jc w:val="both"/>
        <w:rPr>
          <w:sz w:val="18"/>
          <w:szCs w:val="18"/>
        </w:rPr>
      </w:pPr>
      <w:r>
        <w:rPr>
          <w:sz w:val="18"/>
        </w:rPr>
        <w:t xml:space="preserve">Vos données seront traitées exclusivement par le responsable du traitement, les sous-traitants désignés, comme Aria S.p.A. (Azienda Regionale per l’Innovazione e per gli Acquisti de la région Lombardie), et les éventuels fournisseurs supplémentaires désignés à cette fin, ainsi que par des membres de leur personnel dûment formés au traitement et à la protection des données afin d’assurer le même niveau de sécurité que le responsable du traitement. </w:t>
      </w:r>
    </w:p>
    <w:p w14:paraId="5C41A33E" w14:textId="77777777" w:rsidR="003822E4" w:rsidRPr="00D95229" w:rsidRDefault="003822E4" w:rsidP="00D95229">
      <w:pPr>
        <w:spacing w:before="120" w:after="120"/>
        <w:jc w:val="both"/>
        <w:rPr>
          <w:sz w:val="18"/>
          <w:szCs w:val="18"/>
        </w:rPr>
      </w:pPr>
      <w:r>
        <w:rPr>
          <w:sz w:val="18"/>
        </w:rPr>
        <w:t xml:space="preserve">Les données à caractère personnel ne seront jamais communiquées à des tiers, à moins que la loi l’exige. La région Lombardie élaborera des indicateurs statistiques (après anonymisation puis agrégation des données) de l’état d’avancement de la campagne de dépistage et les communiquera au ministère de la Santé pour se conformer à ses obligations légales. </w:t>
      </w:r>
    </w:p>
    <w:p w14:paraId="5D205F2F" w14:textId="77777777" w:rsidR="003822E4" w:rsidRDefault="003822E4" w:rsidP="00D95229">
      <w:pPr>
        <w:ind w:right="133"/>
        <w:jc w:val="both"/>
        <w:rPr>
          <w:sz w:val="18"/>
          <w:szCs w:val="18"/>
        </w:rPr>
      </w:pPr>
      <w:r>
        <w:rPr>
          <w:sz w:val="18"/>
        </w:rPr>
        <w:t xml:space="preserve">Les données ne seront diffusées d’aucune manière. </w:t>
      </w:r>
    </w:p>
    <w:p w14:paraId="3DF069DD" w14:textId="77777777" w:rsidR="003822E4" w:rsidRPr="00812F8D" w:rsidRDefault="003822E4" w:rsidP="003822E4">
      <w:pPr>
        <w:ind w:right="133"/>
        <w:rPr>
          <w:sz w:val="18"/>
          <w:szCs w:val="18"/>
        </w:rPr>
      </w:pPr>
    </w:p>
    <w:p w14:paraId="4B1A0A51" w14:textId="77777777" w:rsidR="003822E4" w:rsidRDefault="003822E4" w:rsidP="003822E4">
      <w:pPr>
        <w:pStyle w:val="Paragrafoelenco"/>
        <w:numPr>
          <w:ilvl w:val="0"/>
          <w:numId w:val="33"/>
        </w:numPr>
        <w:ind w:right="133"/>
        <w:rPr>
          <w:rFonts w:asciiTheme="minorHAnsi" w:eastAsia="Arial" w:hAnsiTheme="minorHAnsi" w:cstheme="minorHAnsi"/>
          <w:b/>
          <w:sz w:val="18"/>
          <w:szCs w:val="18"/>
        </w:rPr>
      </w:pPr>
      <w:r>
        <w:rPr>
          <w:rFonts w:asciiTheme="minorHAnsi" w:hAnsiTheme="minorHAnsi"/>
          <w:b/>
          <w:sz w:val="18"/>
        </w:rPr>
        <w:t>Transfert des données à caractère personnel vers des pays n’appartenant pas à l’Union européenne</w:t>
      </w:r>
    </w:p>
    <w:p w14:paraId="410AA6C2" w14:textId="77777777" w:rsidR="003822E4" w:rsidRPr="00812F8D" w:rsidRDefault="003822E4" w:rsidP="003822E4">
      <w:pPr>
        <w:ind w:right="133"/>
        <w:rPr>
          <w:rFonts w:eastAsia="Arial" w:cstheme="minorHAnsi"/>
          <w:b/>
          <w:sz w:val="18"/>
          <w:szCs w:val="18"/>
        </w:rPr>
      </w:pPr>
    </w:p>
    <w:p w14:paraId="50AC3871" w14:textId="77777777" w:rsidR="003822E4" w:rsidRPr="00D95229" w:rsidRDefault="003822E4" w:rsidP="00D95229">
      <w:pPr>
        <w:ind w:right="133"/>
        <w:rPr>
          <w:sz w:val="18"/>
          <w:szCs w:val="18"/>
        </w:rPr>
      </w:pPr>
      <w:r>
        <w:rPr>
          <w:sz w:val="18"/>
        </w:rPr>
        <w:t xml:space="preserve">Les données collectées et traitées ne seront pas transférées à des sociétés ou autres entités hors du territoire communautaire. </w:t>
      </w:r>
    </w:p>
    <w:p w14:paraId="79FE2A54" w14:textId="77777777" w:rsidR="003822E4" w:rsidRPr="00812F8D" w:rsidRDefault="003822E4" w:rsidP="003822E4">
      <w:pPr>
        <w:ind w:right="133"/>
        <w:rPr>
          <w:rFonts w:eastAsia="Arial" w:cstheme="minorHAnsi"/>
          <w:b/>
          <w:sz w:val="18"/>
          <w:szCs w:val="18"/>
        </w:rPr>
      </w:pPr>
    </w:p>
    <w:p w14:paraId="26AACC35" w14:textId="77777777" w:rsidR="003822E4" w:rsidRPr="00D95229" w:rsidRDefault="003822E4" w:rsidP="00D95229">
      <w:pPr>
        <w:pStyle w:val="Paragrafoelenco"/>
        <w:numPr>
          <w:ilvl w:val="0"/>
          <w:numId w:val="33"/>
        </w:numPr>
        <w:ind w:right="133"/>
        <w:rPr>
          <w:rFonts w:eastAsia="Arial" w:cstheme="minorHAnsi"/>
          <w:b/>
          <w:sz w:val="18"/>
          <w:szCs w:val="18"/>
        </w:rPr>
      </w:pPr>
      <w:r>
        <w:rPr>
          <w:rFonts w:asciiTheme="minorHAnsi" w:hAnsiTheme="minorHAnsi"/>
          <w:b/>
          <w:sz w:val="18"/>
        </w:rPr>
        <w:t>Période de conservation des données</w:t>
      </w:r>
    </w:p>
    <w:p w14:paraId="0168D21E" w14:textId="77777777" w:rsidR="003822E4" w:rsidRDefault="003822E4" w:rsidP="003822E4">
      <w:pPr>
        <w:ind w:right="133"/>
        <w:rPr>
          <w:sz w:val="18"/>
          <w:szCs w:val="18"/>
        </w:rPr>
      </w:pPr>
    </w:p>
    <w:p w14:paraId="2D51799A" w14:textId="77777777" w:rsidR="003822E4" w:rsidRDefault="003822E4" w:rsidP="003822E4">
      <w:pPr>
        <w:ind w:right="133"/>
        <w:jc w:val="both"/>
        <w:rPr>
          <w:rFonts w:cstheme="minorHAnsi"/>
          <w:sz w:val="18"/>
          <w:szCs w:val="18"/>
        </w:rPr>
      </w:pPr>
      <w:r>
        <w:rPr>
          <w:sz w:val="18"/>
        </w:rPr>
        <w:t>Nous vous informons que, conformément aux principes de nécessité et finalité du traitement, vos données à caractère personnel seront conservées uniquement pour la période de :</w:t>
      </w:r>
    </w:p>
    <w:p w14:paraId="29B2E556" w14:textId="77777777" w:rsidR="003822E4" w:rsidRPr="00D5774F" w:rsidRDefault="003822E4" w:rsidP="003822E4">
      <w:pPr>
        <w:pStyle w:val="Paragrafoelenco"/>
        <w:numPr>
          <w:ilvl w:val="0"/>
          <w:numId w:val="30"/>
        </w:numPr>
        <w:spacing w:before="120" w:after="120" w:line="240" w:lineRule="atLeast"/>
        <w:jc w:val="both"/>
        <w:rPr>
          <w:rFonts w:asciiTheme="minorHAnsi" w:hAnsiTheme="minorHAnsi" w:cstheme="minorHAnsi"/>
          <w:sz w:val="18"/>
          <w:szCs w:val="18"/>
        </w:rPr>
      </w:pPr>
      <w:r>
        <w:rPr>
          <w:rFonts w:asciiTheme="minorHAnsi" w:hAnsiTheme="minorHAnsi"/>
          <w:sz w:val="18"/>
        </w:rPr>
        <w:t>douze mois à compter du lancement du programme de dépistage ;</w:t>
      </w:r>
    </w:p>
    <w:p w14:paraId="4F14D1CC" w14:textId="77777777" w:rsidR="003822E4" w:rsidRPr="00D5774F" w:rsidRDefault="005416F5" w:rsidP="003822E4">
      <w:pPr>
        <w:pStyle w:val="Paragrafoelenco"/>
        <w:numPr>
          <w:ilvl w:val="0"/>
          <w:numId w:val="30"/>
        </w:numPr>
        <w:spacing w:before="120" w:after="120" w:line="240" w:lineRule="atLeast"/>
        <w:jc w:val="both"/>
        <w:rPr>
          <w:rFonts w:asciiTheme="minorHAnsi" w:hAnsiTheme="minorHAnsi" w:cstheme="minorHAnsi"/>
          <w:sz w:val="18"/>
          <w:szCs w:val="18"/>
        </w:rPr>
      </w:pPr>
      <w:r>
        <w:rPr>
          <w:rFonts w:asciiTheme="minorHAnsi" w:hAnsiTheme="minorHAnsi"/>
          <w:sz w:val="18"/>
        </w:rPr>
        <w:t>les données</w:t>
      </w:r>
      <w:bookmarkStart w:id="0" w:name="_GoBack"/>
      <w:bookmarkEnd w:id="0"/>
      <w:r>
        <w:rPr>
          <w:rFonts w:asciiTheme="minorHAnsi" w:hAnsiTheme="minorHAnsi"/>
          <w:sz w:val="18"/>
        </w:rPr>
        <w:t xml:space="preserve"> de synthèse anonymisées et agrégées requises pour calculer les indicateurs demandés par le ministère, qui ne seront plus à caractère personnel, seront conservées durant six mois supplémentaires en prévision d’éventuels approfondissements ;</w:t>
      </w:r>
    </w:p>
    <w:p w14:paraId="6CC14E1E" w14:textId="77777777" w:rsidR="003822E4" w:rsidRPr="00D5774F" w:rsidRDefault="003822E4" w:rsidP="003822E4">
      <w:pPr>
        <w:pStyle w:val="Paragrafoelenco"/>
        <w:numPr>
          <w:ilvl w:val="0"/>
          <w:numId w:val="30"/>
        </w:numPr>
        <w:spacing w:before="120" w:after="120" w:line="240" w:lineRule="atLeast"/>
        <w:jc w:val="both"/>
        <w:rPr>
          <w:rFonts w:asciiTheme="minorHAnsi" w:hAnsiTheme="minorHAnsi" w:cstheme="minorHAnsi"/>
          <w:sz w:val="18"/>
          <w:szCs w:val="18"/>
        </w:rPr>
      </w:pPr>
      <w:r>
        <w:rPr>
          <w:rFonts w:asciiTheme="minorHAnsi" w:hAnsiTheme="minorHAnsi"/>
          <w:sz w:val="18"/>
        </w:rPr>
        <w:t>les données décrites au point (iv) de la section </w:t>
      </w:r>
      <w:r>
        <w:rPr>
          <w:rFonts w:asciiTheme="minorHAnsi" w:hAnsiTheme="minorHAnsi"/>
          <w:b/>
          <w:sz w:val="18"/>
        </w:rPr>
        <w:t>1</w:t>
      </w:r>
      <w:r>
        <w:rPr>
          <w:rFonts w:asciiTheme="minorHAnsi" w:hAnsiTheme="minorHAnsi"/>
          <w:sz w:val="18"/>
        </w:rPr>
        <w:t xml:space="preserve"> seront conservées jusqu’à la fin de la période de prise en charge par le centre spécialisé de deuxième ligne, si votre test de dépistage devait s’avérer positif et que vous décidiez de poursuivre le parcours de soins. </w:t>
      </w:r>
    </w:p>
    <w:p w14:paraId="4EDED6AC" w14:textId="77777777" w:rsidR="003822E4" w:rsidRPr="00812F8D" w:rsidRDefault="003822E4" w:rsidP="003822E4">
      <w:pPr>
        <w:ind w:right="133"/>
        <w:jc w:val="both"/>
        <w:rPr>
          <w:rFonts w:cstheme="minorHAnsi"/>
          <w:sz w:val="18"/>
          <w:szCs w:val="18"/>
        </w:rPr>
      </w:pPr>
    </w:p>
    <w:p w14:paraId="55DE7566" w14:textId="77777777" w:rsidR="003822E4" w:rsidRDefault="003822E4" w:rsidP="003822E4">
      <w:pPr>
        <w:ind w:right="133"/>
        <w:jc w:val="both"/>
        <w:rPr>
          <w:rFonts w:cstheme="minorHAnsi"/>
          <w:sz w:val="18"/>
          <w:szCs w:val="18"/>
        </w:rPr>
      </w:pPr>
      <w:r>
        <w:rPr>
          <w:sz w:val="18"/>
        </w:rPr>
        <w:t xml:space="preserve">Enfin, vos données à caractère personnel seront conservées uniquement pour la durée de la campagne de dépistage afin de permettre la vérification des informations statistiques (c’est-à-dire agrégées et calculées de manière anonyme) pour le calcul des indicateurs de l’état d’avancement de la campagne et pour garantir aux autorités de santé une évaluation clinique correcte du programme. </w:t>
      </w:r>
    </w:p>
    <w:p w14:paraId="524ABFFE" w14:textId="77777777" w:rsidR="003822E4" w:rsidRPr="00812F8D" w:rsidRDefault="003822E4" w:rsidP="003822E4">
      <w:pPr>
        <w:ind w:right="133"/>
        <w:jc w:val="both"/>
        <w:rPr>
          <w:rFonts w:cstheme="minorHAnsi"/>
          <w:sz w:val="18"/>
          <w:szCs w:val="18"/>
        </w:rPr>
      </w:pPr>
    </w:p>
    <w:p w14:paraId="18B4495E" w14:textId="77777777" w:rsidR="00C87319" w:rsidRPr="00D95229" w:rsidRDefault="00C87319" w:rsidP="00D95229">
      <w:pPr>
        <w:ind w:right="133"/>
        <w:jc w:val="both"/>
        <w:rPr>
          <w:rFonts w:cstheme="minorHAnsi"/>
          <w:sz w:val="18"/>
          <w:szCs w:val="18"/>
        </w:rPr>
      </w:pPr>
      <w:r>
        <w:rPr>
          <w:sz w:val="18"/>
        </w:rPr>
        <w:t xml:space="preserve">La préparation nécessaire au calcul de ces indicateurs consiste en une anonymisation complète suivie d’une agrégation.  </w:t>
      </w:r>
    </w:p>
    <w:p w14:paraId="576F69AC" w14:textId="77777777" w:rsidR="009469D1" w:rsidRPr="00812F8D" w:rsidRDefault="009469D1" w:rsidP="00E44BA4">
      <w:pPr>
        <w:pStyle w:val="Corpotesto"/>
        <w:spacing w:before="120" w:after="120" w:line="240" w:lineRule="atLeast"/>
        <w:ind w:left="0"/>
        <w:contextualSpacing/>
        <w:jc w:val="both"/>
        <w:rPr>
          <w:rFonts w:asciiTheme="minorHAnsi" w:hAnsiTheme="minorHAnsi" w:cstheme="minorHAnsi"/>
          <w:sz w:val="18"/>
          <w:szCs w:val="18"/>
        </w:rPr>
      </w:pPr>
    </w:p>
    <w:p w14:paraId="6835D31C" w14:textId="77777777" w:rsidR="00FF4D1D" w:rsidRPr="00D95229" w:rsidRDefault="003F5EBF" w:rsidP="00D95229">
      <w:pPr>
        <w:pStyle w:val="Corpotesto"/>
        <w:numPr>
          <w:ilvl w:val="0"/>
          <w:numId w:val="33"/>
        </w:numPr>
        <w:spacing w:before="120" w:after="120" w:line="240" w:lineRule="atLeast"/>
        <w:contextualSpacing/>
        <w:jc w:val="both"/>
        <w:rPr>
          <w:rFonts w:asciiTheme="minorHAnsi" w:eastAsia="Garamond" w:hAnsiTheme="minorHAnsi" w:cstheme="minorHAnsi"/>
          <w:b/>
          <w:sz w:val="18"/>
          <w:szCs w:val="18"/>
        </w:rPr>
      </w:pPr>
      <w:r>
        <w:rPr>
          <w:rFonts w:asciiTheme="minorHAnsi" w:hAnsiTheme="minorHAnsi"/>
          <w:b/>
          <w:sz w:val="18"/>
        </w:rPr>
        <w:t>Droits de la personne concernée</w:t>
      </w:r>
    </w:p>
    <w:p w14:paraId="73F0BB06" w14:textId="77777777" w:rsidR="003822E4" w:rsidRPr="003822E4" w:rsidRDefault="003822E4" w:rsidP="00D95229">
      <w:pPr>
        <w:pStyle w:val="Corpotesto"/>
        <w:spacing w:before="120" w:after="120" w:line="240" w:lineRule="atLeast"/>
        <w:ind w:left="0"/>
        <w:contextualSpacing/>
        <w:jc w:val="both"/>
        <w:rPr>
          <w:rFonts w:asciiTheme="minorHAnsi" w:eastAsiaTheme="minorHAnsi" w:hAnsiTheme="minorHAnsi" w:cstheme="minorHAnsi"/>
          <w:sz w:val="18"/>
          <w:szCs w:val="18"/>
        </w:rPr>
      </w:pPr>
      <w:bookmarkStart w:id="1" w:name="_Hlk72256594"/>
      <w:r>
        <w:rPr>
          <w:rFonts w:asciiTheme="minorHAnsi" w:hAnsiTheme="minorHAnsi"/>
          <w:sz w:val="18"/>
        </w:rPr>
        <w:t>Au sens des articles 15 à 22 du RGPD, vous pourrez faire valoir les droits suivants :</w:t>
      </w:r>
    </w:p>
    <w:p w14:paraId="7543DDEC" w14:textId="77777777" w:rsidR="003822E4" w:rsidRPr="003822E4" w:rsidRDefault="003822E4" w:rsidP="00D95229">
      <w:pPr>
        <w:pStyle w:val="Corpotesto"/>
        <w:spacing w:before="120" w:after="120" w:line="240" w:lineRule="atLeast"/>
        <w:contextualSpacing/>
        <w:jc w:val="both"/>
        <w:rPr>
          <w:rFonts w:asciiTheme="minorHAnsi" w:eastAsiaTheme="minorHAnsi" w:hAnsiTheme="minorHAnsi" w:cstheme="minorHAnsi"/>
          <w:sz w:val="18"/>
          <w:szCs w:val="18"/>
        </w:rPr>
      </w:pPr>
      <w:r>
        <w:rPr>
          <w:rFonts w:asciiTheme="minorHAnsi" w:hAnsiTheme="minorHAnsi"/>
          <w:sz w:val="18"/>
        </w:rPr>
        <w:t>•</w:t>
      </w:r>
      <w:r>
        <w:rPr>
          <w:rFonts w:asciiTheme="minorHAnsi" w:hAnsiTheme="minorHAnsi"/>
          <w:sz w:val="18"/>
        </w:rPr>
        <w:tab/>
        <w:t xml:space="preserve">droit d’accès aux données suivantes, moyennant demande en bonne et due forme : finalités et modalités du traitement ; catégories de données à caractère personnel considérées ; destinataires ou catégories de destinataires auxquels les données à caractère personnel ont été ou seront communiquées ; période de conservation des données ; logique appliquée au traitement ; coordonnées du responsable du traitement et des sous-traitants ; </w:t>
      </w:r>
    </w:p>
    <w:p w14:paraId="47A5939B" w14:textId="77777777" w:rsidR="003822E4" w:rsidRPr="003822E4" w:rsidRDefault="003822E4" w:rsidP="00D95229">
      <w:pPr>
        <w:pStyle w:val="Corpotesto"/>
        <w:spacing w:before="120" w:after="120" w:line="240" w:lineRule="atLeast"/>
        <w:contextualSpacing/>
        <w:jc w:val="both"/>
        <w:rPr>
          <w:rFonts w:asciiTheme="minorHAnsi" w:eastAsiaTheme="minorHAnsi" w:hAnsiTheme="minorHAnsi" w:cstheme="minorHAnsi"/>
          <w:sz w:val="18"/>
          <w:szCs w:val="18"/>
        </w:rPr>
      </w:pPr>
      <w:r>
        <w:rPr>
          <w:rFonts w:asciiTheme="minorHAnsi" w:hAnsiTheme="minorHAnsi"/>
          <w:sz w:val="18"/>
        </w:rPr>
        <w:t>•</w:t>
      </w:r>
      <w:r>
        <w:rPr>
          <w:rFonts w:asciiTheme="minorHAnsi" w:hAnsiTheme="minorHAnsi"/>
          <w:sz w:val="18"/>
        </w:rPr>
        <w:tab/>
        <w:t>droit de demander que les données soient rectifiées ou complétées ;</w:t>
      </w:r>
    </w:p>
    <w:p w14:paraId="361C784D" w14:textId="77777777" w:rsidR="00CE0F1E" w:rsidRDefault="003822E4" w:rsidP="00CE0F1E">
      <w:pPr>
        <w:pStyle w:val="Corpotesto"/>
        <w:spacing w:before="120" w:after="120" w:line="240" w:lineRule="atLeast"/>
        <w:contextualSpacing/>
        <w:jc w:val="both"/>
        <w:rPr>
          <w:rFonts w:asciiTheme="minorHAnsi" w:eastAsiaTheme="minorHAnsi" w:hAnsiTheme="minorHAnsi" w:cstheme="minorHAnsi"/>
          <w:sz w:val="18"/>
          <w:szCs w:val="18"/>
        </w:rPr>
      </w:pPr>
      <w:r>
        <w:rPr>
          <w:rFonts w:asciiTheme="minorHAnsi" w:hAnsiTheme="minorHAnsi"/>
          <w:sz w:val="18"/>
        </w:rPr>
        <w:t>•</w:t>
      </w:r>
      <w:r>
        <w:rPr>
          <w:rFonts w:asciiTheme="minorHAnsi" w:hAnsiTheme="minorHAnsi"/>
          <w:sz w:val="18"/>
        </w:rPr>
        <w:tab/>
        <w:t>droit de demander la suppression (dans les cas prévus par le RGPD), l’anonymisation et, dans l’éventualité d’un traitement illicite, le blocage des données, sans préjudice des obligations légales de conservation ;</w:t>
      </w:r>
    </w:p>
    <w:p w14:paraId="7D3FF763" w14:textId="77777777" w:rsidR="00CE0F1E" w:rsidRDefault="00CE0F1E" w:rsidP="00CE0F1E">
      <w:pPr>
        <w:pStyle w:val="Corpotesto"/>
        <w:spacing w:before="120" w:after="120" w:line="240" w:lineRule="atLeast"/>
        <w:contextualSpacing/>
        <w:jc w:val="both"/>
        <w:rPr>
          <w:rFonts w:asciiTheme="minorHAnsi" w:eastAsiaTheme="minorHAnsi" w:hAnsiTheme="minorHAnsi" w:cstheme="minorHAnsi"/>
          <w:sz w:val="18"/>
          <w:szCs w:val="18"/>
        </w:rPr>
      </w:pPr>
      <w:r>
        <w:rPr>
          <w:sz w:val="18"/>
        </w:rPr>
        <w:t>•</w:t>
      </w:r>
      <w:r>
        <w:rPr>
          <w:sz w:val="18"/>
        </w:rPr>
        <w:tab/>
        <w:t xml:space="preserve">droit </w:t>
      </w:r>
      <w:r>
        <w:rPr>
          <w:rFonts w:asciiTheme="minorHAnsi" w:hAnsiTheme="minorHAnsi"/>
          <w:sz w:val="18"/>
        </w:rPr>
        <w:t>de demander la portabilité des données traitées ;</w:t>
      </w:r>
    </w:p>
    <w:p w14:paraId="1A0293DE" w14:textId="77777777" w:rsidR="00CE0F1E" w:rsidRPr="00CE0F1E" w:rsidRDefault="003822E4" w:rsidP="00CE0F1E">
      <w:pPr>
        <w:pStyle w:val="Corpotesto"/>
        <w:spacing w:before="120" w:after="120" w:line="240" w:lineRule="atLeast"/>
        <w:contextualSpacing/>
        <w:jc w:val="both"/>
        <w:rPr>
          <w:rFonts w:asciiTheme="minorHAnsi" w:eastAsiaTheme="minorHAnsi" w:hAnsiTheme="minorHAnsi" w:cstheme="minorHAnsi"/>
          <w:sz w:val="18"/>
          <w:szCs w:val="18"/>
        </w:rPr>
      </w:pPr>
      <w:r>
        <w:rPr>
          <w:sz w:val="18"/>
        </w:rPr>
        <w:t>•</w:t>
      </w:r>
      <w:r>
        <w:rPr>
          <w:sz w:val="18"/>
        </w:rPr>
        <w:tab/>
        <w:t>droit de demander la limitation du traitement (dans les cas prévus par le RGPD).</w:t>
      </w:r>
    </w:p>
    <w:p w14:paraId="6FEF6BB6" w14:textId="77777777" w:rsidR="003822E4" w:rsidRPr="00D95229" w:rsidRDefault="00CE0F1E" w:rsidP="00D95229">
      <w:pPr>
        <w:spacing w:before="120" w:after="120" w:line="240" w:lineRule="atLeast"/>
        <w:jc w:val="both"/>
        <w:rPr>
          <w:rFonts w:cstheme="minorHAnsi"/>
          <w:sz w:val="18"/>
          <w:szCs w:val="18"/>
        </w:rPr>
      </w:pPr>
      <w:r>
        <w:rPr>
          <w:sz w:val="18"/>
        </w:rPr>
        <w:t>Vous aurez par ailleurs le droit de révoquer votre consentement à tout moment. La révocation du consentement ne remet pas en question la licéité du traitement découlant du consentement avant sa révocation.</w:t>
      </w:r>
    </w:p>
    <w:bookmarkEnd w:id="1"/>
    <w:p w14:paraId="4F040A92" w14:textId="77777777" w:rsidR="003822E4" w:rsidRPr="00D95229" w:rsidRDefault="003822E4" w:rsidP="003822E4">
      <w:pPr>
        <w:spacing w:before="120" w:after="120" w:line="240" w:lineRule="atLeast"/>
        <w:jc w:val="both"/>
        <w:rPr>
          <w:rFonts w:cstheme="minorHAnsi"/>
          <w:sz w:val="18"/>
          <w:szCs w:val="18"/>
        </w:rPr>
      </w:pPr>
      <w:r>
        <w:rPr>
          <w:sz w:val="18"/>
        </w:rPr>
        <w:t>Vous aurez en outre le droit de déposer une réclamation auprès d’une autorité de contrôle.</w:t>
      </w:r>
    </w:p>
    <w:p w14:paraId="69165AC7" w14:textId="77777777" w:rsidR="007B740E" w:rsidRDefault="007B740E" w:rsidP="007B740E">
      <w:pPr>
        <w:spacing w:before="120" w:after="120" w:line="240" w:lineRule="atLeast"/>
        <w:jc w:val="both"/>
        <w:rPr>
          <w:rFonts w:cstheme="minorHAnsi"/>
          <w:sz w:val="18"/>
          <w:szCs w:val="18"/>
        </w:rPr>
      </w:pPr>
      <w:r>
        <w:rPr>
          <w:sz w:val="18"/>
        </w:rPr>
        <w:t xml:space="preserve">Vos demandes d’exercice de vos droits devront être envoyées à la direction compétente : Direzione Generale Welfare – UO Prevenzione à l’adresse électronique </w:t>
      </w:r>
      <w:hyperlink r:id="rId12" w:history="1">
        <w:r>
          <w:rPr>
            <w:rStyle w:val="Collegamentoipertestuale"/>
            <w:sz w:val="18"/>
          </w:rPr>
          <w:t>welfare@pec.regione.lombardia.it</w:t>
        </w:r>
      </w:hyperlink>
      <w:r>
        <w:rPr>
          <w:sz w:val="18"/>
        </w:rPr>
        <w:t>, ou par lettre recommandée à l’adresse Piazza Città di Lombardia 1, 20124 Milano, Italie.</w:t>
      </w:r>
    </w:p>
    <w:p w14:paraId="19A57909" w14:textId="77777777" w:rsidR="00680BA9" w:rsidRPr="00812F8D" w:rsidRDefault="00680BA9" w:rsidP="003822E4">
      <w:pPr>
        <w:spacing w:before="120" w:after="120" w:line="240" w:lineRule="atLeast"/>
        <w:jc w:val="both"/>
        <w:rPr>
          <w:rFonts w:cstheme="minorHAnsi"/>
          <w:sz w:val="18"/>
          <w:szCs w:val="18"/>
        </w:rPr>
      </w:pPr>
    </w:p>
    <w:p w14:paraId="7C210198" w14:textId="77777777" w:rsidR="00884745" w:rsidRPr="00812F8D" w:rsidRDefault="00884745" w:rsidP="003F5EBF">
      <w:pPr>
        <w:spacing w:before="120" w:after="120" w:line="240" w:lineRule="atLeast"/>
        <w:jc w:val="both"/>
        <w:rPr>
          <w:rFonts w:cstheme="minorHAnsi"/>
          <w:sz w:val="18"/>
          <w:szCs w:val="18"/>
        </w:rPr>
      </w:pPr>
    </w:p>
    <w:p w14:paraId="19470E52" w14:textId="77777777" w:rsidR="003822E4" w:rsidRPr="00812F8D" w:rsidRDefault="003822E4" w:rsidP="00E44BA4">
      <w:pPr>
        <w:spacing w:before="120" w:after="120" w:line="240" w:lineRule="atLeast"/>
        <w:jc w:val="center"/>
        <w:rPr>
          <w:rFonts w:eastAsia="Arial" w:cstheme="minorHAnsi"/>
          <w:b/>
          <w:bCs/>
          <w:smallCaps/>
          <w:sz w:val="18"/>
          <w:szCs w:val="18"/>
        </w:rPr>
      </w:pPr>
    </w:p>
    <w:p w14:paraId="55FD1B0E" w14:textId="77777777" w:rsidR="003822E4" w:rsidRPr="00812F8D" w:rsidRDefault="003822E4" w:rsidP="00E44BA4">
      <w:pPr>
        <w:spacing w:before="120" w:after="120" w:line="240" w:lineRule="atLeast"/>
        <w:jc w:val="center"/>
        <w:rPr>
          <w:rFonts w:eastAsia="Arial" w:cstheme="minorHAnsi"/>
          <w:b/>
          <w:bCs/>
          <w:smallCaps/>
          <w:sz w:val="18"/>
          <w:szCs w:val="18"/>
        </w:rPr>
      </w:pPr>
    </w:p>
    <w:p w14:paraId="6A03DBEC" w14:textId="77777777" w:rsidR="003822E4" w:rsidRPr="00812F8D" w:rsidRDefault="003822E4" w:rsidP="00E44BA4">
      <w:pPr>
        <w:spacing w:before="120" w:after="120" w:line="240" w:lineRule="atLeast"/>
        <w:jc w:val="center"/>
        <w:rPr>
          <w:rFonts w:eastAsia="Arial" w:cstheme="minorHAnsi"/>
          <w:b/>
          <w:bCs/>
          <w:smallCaps/>
          <w:sz w:val="18"/>
          <w:szCs w:val="18"/>
        </w:rPr>
      </w:pPr>
    </w:p>
    <w:p w14:paraId="3118E5E5" w14:textId="77777777" w:rsidR="00FF4D1D" w:rsidRPr="00D95229" w:rsidRDefault="00FF4D1D" w:rsidP="00E44BA4">
      <w:pPr>
        <w:spacing w:before="120" w:after="120" w:line="240" w:lineRule="atLeast"/>
        <w:jc w:val="center"/>
        <w:rPr>
          <w:rFonts w:eastAsia="Arial" w:cstheme="minorHAnsi"/>
          <w:b/>
          <w:bCs/>
          <w:smallCaps/>
          <w:sz w:val="18"/>
          <w:szCs w:val="18"/>
        </w:rPr>
      </w:pPr>
      <w:r>
        <w:rPr>
          <w:b/>
          <w:smallCaps/>
          <w:sz w:val="18"/>
        </w:rPr>
        <w:t>Lu et approuvé</w:t>
      </w:r>
    </w:p>
    <w:p w14:paraId="23385105" w14:textId="77777777" w:rsidR="00884745" w:rsidRPr="00812F8D" w:rsidRDefault="00884745" w:rsidP="00E44BA4">
      <w:pPr>
        <w:spacing w:before="120" w:after="120" w:line="240" w:lineRule="atLeast"/>
        <w:jc w:val="center"/>
        <w:rPr>
          <w:rFonts w:eastAsia="Arial" w:cstheme="minorHAnsi"/>
          <w:b/>
          <w:bCs/>
          <w:smallCaps/>
          <w:sz w:val="18"/>
          <w:szCs w:val="18"/>
        </w:rPr>
      </w:pPr>
    </w:p>
    <w:p w14:paraId="4288E397" w14:textId="77777777" w:rsidR="007429E9" w:rsidRPr="00AE6672" w:rsidRDefault="00FF4D1D" w:rsidP="00D122ED">
      <w:pPr>
        <w:spacing w:before="120" w:after="120" w:line="240" w:lineRule="atLeast"/>
        <w:ind w:right="4"/>
        <w:jc w:val="both"/>
        <w:rPr>
          <w:rFonts w:ascii="Century Gothic" w:eastAsia="Arial" w:hAnsi="Century Gothic"/>
          <w:b/>
          <w:bCs/>
          <w:smallCaps/>
          <w:sz w:val="24"/>
          <w:szCs w:val="24"/>
        </w:rPr>
      </w:pPr>
      <w:r>
        <w:rPr>
          <w:b/>
          <w:smallCaps/>
          <w:sz w:val="18"/>
        </w:rPr>
        <w:sym w:font="Symbol" w:char="F0F0"/>
      </w:r>
      <w:r>
        <w:rPr>
          <w:b/>
          <w:smallCaps/>
          <w:sz w:val="18"/>
        </w:rPr>
        <w:t xml:space="preserve"> </w:t>
      </w:r>
      <w:r>
        <w:rPr>
          <w:sz w:val="18"/>
        </w:rPr>
        <w:t xml:space="preserve">Je déclare </w:t>
      </w:r>
      <w:r>
        <w:rPr>
          <w:b/>
          <w:sz w:val="18"/>
        </w:rPr>
        <w:t>avoir lu</w:t>
      </w:r>
      <w:r>
        <w:rPr>
          <w:sz w:val="18"/>
        </w:rPr>
        <w:t xml:space="preserve"> la politique de confidentialité et fournir</w:t>
      </w:r>
      <w:r>
        <w:rPr>
          <w:b/>
          <w:sz w:val="18"/>
        </w:rPr>
        <w:t xml:space="preserve"> mon consentement au traitement des données librement et en connaissance de cause </w:t>
      </w:r>
      <w:r>
        <w:rPr>
          <w:sz w:val="18"/>
        </w:rPr>
        <w:t>en vue de leur insertion sur la plateforme régionale consacrée au suivi de la campagne de dépistage.</w:t>
      </w:r>
    </w:p>
    <w:sectPr w:rsidR="007429E9" w:rsidRPr="00AE667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F3028" w14:textId="77777777" w:rsidR="006B75DF" w:rsidRDefault="006B75DF" w:rsidP="00DD6C66">
      <w:r>
        <w:separator/>
      </w:r>
    </w:p>
  </w:endnote>
  <w:endnote w:type="continuationSeparator" w:id="0">
    <w:p w14:paraId="4B9D87F9" w14:textId="77777777" w:rsidR="006B75DF" w:rsidRDefault="006B75DF" w:rsidP="00DD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903432"/>
      <w:docPartObj>
        <w:docPartGallery w:val="Page Numbers (Bottom of Page)"/>
        <w:docPartUnique/>
      </w:docPartObj>
    </w:sdtPr>
    <w:sdtEndPr>
      <w:rPr>
        <w:rFonts w:cstheme="minorHAnsi"/>
        <w:sz w:val="16"/>
        <w:szCs w:val="16"/>
      </w:rPr>
    </w:sdtEndPr>
    <w:sdtContent>
      <w:p w14:paraId="4089F9D8" w14:textId="77777777" w:rsidR="005A1C00" w:rsidRPr="002E6B92" w:rsidRDefault="005A1C00" w:rsidP="002E6B92">
        <w:pPr>
          <w:pStyle w:val="Pidipagina"/>
          <w:jc w:val="center"/>
          <w:rPr>
            <w:rFonts w:cstheme="minorHAnsi"/>
            <w:sz w:val="16"/>
            <w:szCs w:val="16"/>
          </w:rPr>
        </w:pPr>
        <w:r w:rsidRPr="002E6B92">
          <w:rPr>
            <w:rFonts w:cstheme="minorHAnsi"/>
            <w:sz w:val="16"/>
          </w:rPr>
          <w:fldChar w:fldCharType="begin"/>
        </w:r>
        <w:r w:rsidRPr="002E6B92">
          <w:rPr>
            <w:rFonts w:cstheme="minorHAnsi"/>
            <w:sz w:val="16"/>
          </w:rPr>
          <w:instrText>PAGE   \* MERGEFORMAT</w:instrText>
        </w:r>
        <w:r w:rsidRPr="002E6B92">
          <w:rPr>
            <w:rFonts w:cstheme="minorHAnsi"/>
            <w:sz w:val="16"/>
          </w:rPr>
          <w:fldChar w:fldCharType="separate"/>
        </w:r>
        <w:r w:rsidRPr="002E6B92">
          <w:rPr>
            <w:rFonts w:cstheme="minorHAnsi"/>
            <w:sz w:val="16"/>
          </w:rPr>
          <w:t>1</w:t>
        </w:r>
        <w:r w:rsidRPr="002E6B92">
          <w:rPr>
            <w:rFonts w:cstheme="minorHAnsi"/>
            <w:sz w:val="16"/>
          </w:rPr>
          <w:fldChar w:fldCharType="end"/>
        </w:r>
      </w:p>
    </w:sdtContent>
  </w:sdt>
  <w:p w14:paraId="0842B7F4" w14:textId="77777777" w:rsidR="00780135" w:rsidRPr="005A1C00" w:rsidRDefault="00780135">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3712D" w14:textId="77777777" w:rsidR="006B75DF" w:rsidRDefault="006B75DF" w:rsidP="00DD6C66">
      <w:r>
        <w:separator/>
      </w:r>
    </w:p>
  </w:footnote>
  <w:footnote w:type="continuationSeparator" w:id="0">
    <w:p w14:paraId="28608637" w14:textId="77777777" w:rsidR="006B75DF" w:rsidRDefault="006B75DF" w:rsidP="00DD6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43F64" w14:textId="77777777" w:rsidR="00BE683C" w:rsidRPr="001048A3" w:rsidRDefault="0040456B" w:rsidP="00414A71">
    <w:pPr>
      <w:pStyle w:val="Intestazione"/>
      <w:jc w:val="center"/>
    </w:pPr>
    <w:r>
      <w:rPr>
        <w:noProof/>
        <w:lang w:val="it-IT" w:eastAsia="it-IT"/>
      </w:rPr>
      <w:drawing>
        <wp:inline distT="0" distB="0" distL="0" distR="0" wp14:anchorId="7751D2EF" wp14:editId="19162299">
          <wp:extent cx="1435735" cy="54546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stretch>
                    <a:fillRect/>
                  </a:stretch>
                </pic:blipFill>
                <pic:spPr>
                  <a:xfrm>
                    <a:off x="0" y="0"/>
                    <a:ext cx="1435735" cy="545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72B"/>
    <w:multiLevelType w:val="hybridMultilevel"/>
    <w:tmpl w:val="7DB4D47C"/>
    <w:lvl w:ilvl="0" w:tplc="5906C24C">
      <w:start w:val="1"/>
      <w:numFmt w:val="upp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1C4900"/>
    <w:multiLevelType w:val="hybridMultilevel"/>
    <w:tmpl w:val="4DF66210"/>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A50F5"/>
    <w:multiLevelType w:val="hybridMultilevel"/>
    <w:tmpl w:val="C2188796"/>
    <w:lvl w:ilvl="0" w:tplc="D09A5498">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9B7947"/>
    <w:multiLevelType w:val="hybridMultilevel"/>
    <w:tmpl w:val="7E46B10A"/>
    <w:lvl w:ilvl="0" w:tplc="73167A16">
      <w:start w:val="1"/>
      <w:numFmt w:val="lowerLetter"/>
      <w:lvlText w:val="%1)"/>
      <w:lvlJc w:val="left"/>
      <w:pPr>
        <w:ind w:left="821" w:hanging="360"/>
      </w:pPr>
      <w:rPr>
        <w:b/>
        <w:i w:val="0"/>
        <w:color w:val="006600"/>
        <w:sz w:val="24"/>
      </w:r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4" w15:restartNumberingAfterBreak="0">
    <w:nsid w:val="16D46872"/>
    <w:multiLevelType w:val="hybridMultilevel"/>
    <w:tmpl w:val="4A1CA180"/>
    <w:lvl w:ilvl="0" w:tplc="41105CE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9923E1"/>
    <w:multiLevelType w:val="hybridMultilevel"/>
    <w:tmpl w:val="31B8D42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1D9C3220"/>
    <w:multiLevelType w:val="hybridMultilevel"/>
    <w:tmpl w:val="67E88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F0E31"/>
    <w:multiLevelType w:val="hybridMultilevel"/>
    <w:tmpl w:val="13F60220"/>
    <w:lvl w:ilvl="0" w:tplc="C4860064">
      <w:start w:val="1"/>
      <w:numFmt w:val="lowerLetter"/>
      <w:lvlText w:val="%1)"/>
      <w:lvlJc w:val="left"/>
      <w:pPr>
        <w:ind w:left="821" w:hanging="360"/>
      </w:pPr>
      <w:rPr>
        <w:b/>
        <w:i w:val="0"/>
        <w:sz w:val="24"/>
      </w:r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8" w15:restartNumberingAfterBreak="0">
    <w:nsid w:val="275237D3"/>
    <w:multiLevelType w:val="hybridMultilevel"/>
    <w:tmpl w:val="CBC49502"/>
    <w:lvl w:ilvl="0" w:tplc="0A3A8F10">
      <w:start w:val="3"/>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8F2287"/>
    <w:multiLevelType w:val="hybridMultilevel"/>
    <w:tmpl w:val="AF6E819C"/>
    <w:lvl w:ilvl="0" w:tplc="0410001B">
      <w:start w:val="1"/>
      <w:numFmt w:val="lowerRoman"/>
      <w:lvlText w:val="%1."/>
      <w:lvlJc w:val="righ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0" w15:restartNumberingAfterBreak="0">
    <w:nsid w:val="290D107C"/>
    <w:multiLevelType w:val="hybridMultilevel"/>
    <w:tmpl w:val="CAF6F580"/>
    <w:lvl w:ilvl="0" w:tplc="0410000F">
      <w:start w:val="1"/>
      <w:numFmt w:val="decimal"/>
      <w:lvlText w:val="%1."/>
      <w:lvlJc w:val="left"/>
      <w:pPr>
        <w:ind w:left="360" w:hanging="360"/>
      </w:pPr>
    </w:lvl>
    <w:lvl w:ilvl="1" w:tplc="04100019" w:tentative="1">
      <w:start w:val="1"/>
      <w:numFmt w:val="lowerLetter"/>
      <w:lvlText w:val="%2."/>
      <w:lvlJc w:val="left"/>
      <w:pPr>
        <w:ind w:left="1501" w:hanging="360"/>
      </w:pPr>
    </w:lvl>
    <w:lvl w:ilvl="2" w:tplc="0410001B" w:tentative="1">
      <w:start w:val="1"/>
      <w:numFmt w:val="lowerRoman"/>
      <w:lvlText w:val="%3."/>
      <w:lvlJc w:val="right"/>
      <w:pPr>
        <w:ind w:left="2221" w:hanging="180"/>
      </w:pPr>
    </w:lvl>
    <w:lvl w:ilvl="3" w:tplc="0410000F" w:tentative="1">
      <w:start w:val="1"/>
      <w:numFmt w:val="decimal"/>
      <w:lvlText w:val="%4."/>
      <w:lvlJc w:val="left"/>
      <w:pPr>
        <w:ind w:left="2941" w:hanging="360"/>
      </w:pPr>
    </w:lvl>
    <w:lvl w:ilvl="4" w:tplc="04100019" w:tentative="1">
      <w:start w:val="1"/>
      <w:numFmt w:val="lowerLetter"/>
      <w:lvlText w:val="%5."/>
      <w:lvlJc w:val="left"/>
      <w:pPr>
        <w:ind w:left="3661" w:hanging="360"/>
      </w:pPr>
    </w:lvl>
    <w:lvl w:ilvl="5" w:tplc="0410001B" w:tentative="1">
      <w:start w:val="1"/>
      <w:numFmt w:val="lowerRoman"/>
      <w:lvlText w:val="%6."/>
      <w:lvlJc w:val="right"/>
      <w:pPr>
        <w:ind w:left="4381" w:hanging="180"/>
      </w:pPr>
    </w:lvl>
    <w:lvl w:ilvl="6" w:tplc="0410000F" w:tentative="1">
      <w:start w:val="1"/>
      <w:numFmt w:val="decimal"/>
      <w:lvlText w:val="%7."/>
      <w:lvlJc w:val="left"/>
      <w:pPr>
        <w:ind w:left="5101" w:hanging="360"/>
      </w:pPr>
    </w:lvl>
    <w:lvl w:ilvl="7" w:tplc="04100019" w:tentative="1">
      <w:start w:val="1"/>
      <w:numFmt w:val="lowerLetter"/>
      <w:lvlText w:val="%8."/>
      <w:lvlJc w:val="left"/>
      <w:pPr>
        <w:ind w:left="5821" w:hanging="360"/>
      </w:pPr>
    </w:lvl>
    <w:lvl w:ilvl="8" w:tplc="0410001B" w:tentative="1">
      <w:start w:val="1"/>
      <w:numFmt w:val="lowerRoman"/>
      <w:lvlText w:val="%9."/>
      <w:lvlJc w:val="right"/>
      <w:pPr>
        <w:ind w:left="6541" w:hanging="180"/>
      </w:pPr>
    </w:lvl>
  </w:abstractNum>
  <w:abstractNum w:abstractNumId="11" w15:restartNumberingAfterBreak="0">
    <w:nsid w:val="2956141C"/>
    <w:multiLevelType w:val="hybridMultilevel"/>
    <w:tmpl w:val="83025066"/>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96B01"/>
    <w:multiLevelType w:val="hybridMultilevel"/>
    <w:tmpl w:val="41AA7C94"/>
    <w:lvl w:ilvl="0" w:tplc="0410000F">
      <w:start w:val="1"/>
      <w:numFmt w:val="decimal"/>
      <w:lvlText w:val="%1."/>
      <w:lvlJc w:val="left"/>
      <w:pPr>
        <w:ind w:left="969" w:hanging="360"/>
      </w:p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13" w15:restartNumberingAfterBreak="0">
    <w:nsid w:val="33741B04"/>
    <w:multiLevelType w:val="hybridMultilevel"/>
    <w:tmpl w:val="29F2AB9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A40961"/>
    <w:multiLevelType w:val="hybridMultilevel"/>
    <w:tmpl w:val="2272CEEC"/>
    <w:lvl w:ilvl="0" w:tplc="8EEC83BA">
      <w:start w:val="1"/>
      <w:numFmt w:val="lowerRoman"/>
      <w:lvlText w:val="(%1)"/>
      <w:lvlJc w:val="left"/>
      <w:pPr>
        <w:ind w:left="1080" w:hanging="360"/>
      </w:pPr>
      <w:rPr>
        <w:rFonts w:hint="default"/>
        <w:b w:val="0"/>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00F3D31"/>
    <w:multiLevelType w:val="hybridMultilevel"/>
    <w:tmpl w:val="CF1CE49E"/>
    <w:lvl w:ilvl="0" w:tplc="896A47AA">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0181A0E"/>
    <w:multiLevelType w:val="hybridMultilevel"/>
    <w:tmpl w:val="226A9F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33309"/>
    <w:multiLevelType w:val="hybridMultilevel"/>
    <w:tmpl w:val="15F85466"/>
    <w:lvl w:ilvl="0" w:tplc="89588BE0">
      <w:numFmt w:val="bullet"/>
      <w:lvlText w:val="•"/>
      <w:lvlJc w:val="left"/>
      <w:pPr>
        <w:ind w:left="773" w:hanging="360"/>
      </w:pPr>
      <w:rPr>
        <w:rFonts w:ascii="Garamond" w:eastAsia="Times New Roman" w:hAnsi="Garamond" w:cs="Aria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8" w15:restartNumberingAfterBreak="0">
    <w:nsid w:val="4534177F"/>
    <w:multiLevelType w:val="hybridMultilevel"/>
    <w:tmpl w:val="1E84F922"/>
    <w:lvl w:ilvl="0" w:tplc="557A7D66">
      <w:start w:val="1"/>
      <w:numFmt w:val="bullet"/>
      <w:lvlText w:val="•"/>
      <w:lvlJc w:val="left"/>
      <w:pPr>
        <w:ind w:left="821" w:hanging="360"/>
      </w:pPr>
      <w:rPr>
        <w:rFonts w:ascii="Arial" w:eastAsia="Arial" w:hAnsi="Arial" w:hint="default"/>
        <w:color w:val="414042"/>
        <w:w w:val="142"/>
        <w:sz w:val="20"/>
        <w:szCs w:val="20"/>
      </w:rPr>
    </w:lvl>
    <w:lvl w:ilvl="1" w:tplc="04100003" w:tentative="1">
      <w:start w:val="1"/>
      <w:numFmt w:val="bullet"/>
      <w:lvlText w:val="o"/>
      <w:lvlJc w:val="left"/>
      <w:pPr>
        <w:ind w:left="1541" w:hanging="360"/>
      </w:pPr>
      <w:rPr>
        <w:rFonts w:ascii="Courier New" w:hAnsi="Courier New" w:cs="Courier New" w:hint="default"/>
      </w:rPr>
    </w:lvl>
    <w:lvl w:ilvl="2" w:tplc="04100005" w:tentative="1">
      <w:start w:val="1"/>
      <w:numFmt w:val="bullet"/>
      <w:lvlText w:val=""/>
      <w:lvlJc w:val="left"/>
      <w:pPr>
        <w:ind w:left="2261" w:hanging="360"/>
      </w:pPr>
      <w:rPr>
        <w:rFonts w:ascii="Wingdings" w:hAnsi="Wingdings" w:hint="default"/>
      </w:rPr>
    </w:lvl>
    <w:lvl w:ilvl="3" w:tplc="04100001" w:tentative="1">
      <w:start w:val="1"/>
      <w:numFmt w:val="bullet"/>
      <w:lvlText w:val=""/>
      <w:lvlJc w:val="left"/>
      <w:pPr>
        <w:ind w:left="2981" w:hanging="360"/>
      </w:pPr>
      <w:rPr>
        <w:rFonts w:ascii="Symbol" w:hAnsi="Symbol" w:hint="default"/>
      </w:rPr>
    </w:lvl>
    <w:lvl w:ilvl="4" w:tplc="04100003" w:tentative="1">
      <w:start w:val="1"/>
      <w:numFmt w:val="bullet"/>
      <w:lvlText w:val="o"/>
      <w:lvlJc w:val="left"/>
      <w:pPr>
        <w:ind w:left="3701" w:hanging="360"/>
      </w:pPr>
      <w:rPr>
        <w:rFonts w:ascii="Courier New" w:hAnsi="Courier New" w:cs="Courier New" w:hint="default"/>
      </w:rPr>
    </w:lvl>
    <w:lvl w:ilvl="5" w:tplc="04100005" w:tentative="1">
      <w:start w:val="1"/>
      <w:numFmt w:val="bullet"/>
      <w:lvlText w:val=""/>
      <w:lvlJc w:val="left"/>
      <w:pPr>
        <w:ind w:left="4421" w:hanging="360"/>
      </w:pPr>
      <w:rPr>
        <w:rFonts w:ascii="Wingdings" w:hAnsi="Wingdings" w:hint="default"/>
      </w:rPr>
    </w:lvl>
    <w:lvl w:ilvl="6" w:tplc="04100001" w:tentative="1">
      <w:start w:val="1"/>
      <w:numFmt w:val="bullet"/>
      <w:lvlText w:val=""/>
      <w:lvlJc w:val="left"/>
      <w:pPr>
        <w:ind w:left="5141" w:hanging="360"/>
      </w:pPr>
      <w:rPr>
        <w:rFonts w:ascii="Symbol" w:hAnsi="Symbol" w:hint="default"/>
      </w:rPr>
    </w:lvl>
    <w:lvl w:ilvl="7" w:tplc="04100003" w:tentative="1">
      <w:start w:val="1"/>
      <w:numFmt w:val="bullet"/>
      <w:lvlText w:val="o"/>
      <w:lvlJc w:val="left"/>
      <w:pPr>
        <w:ind w:left="5861" w:hanging="360"/>
      </w:pPr>
      <w:rPr>
        <w:rFonts w:ascii="Courier New" w:hAnsi="Courier New" w:cs="Courier New" w:hint="default"/>
      </w:rPr>
    </w:lvl>
    <w:lvl w:ilvl="8" w:tplc="04100005" w:tentative="1">
      <w:start w:val="1"/>
      <w:numFmt w:val="bullet"/>
      <w:lvlText w:val=""/>
      <w:lvlJc w:val="left"/>
      <w:pPr>
        <w:ind w:left="6581" w:hanging="360"/>
      </w:pPr>
      <w:rPr>
        <w:rFonts w:ascii="Wingdings" w:hAnsi="Wingdings" w:hint="default"/>
      </w:rPr>
    </w:lvl>
  </w:abstractNum>
  <w:abstractNum w:abstractNumId="19" w15:restartNumberingAfterBreak="0">
    <w:nsid w:val="45DF4A9E"/>
    <w:multiLevelType w:val="hybridMultilevel"/>
    <w:tmpl w:val="A6C09636"/>
    <w:lvl w:ilvl="0" w:tplc="C6E61B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DA2FBD"/>
    <w:multiLevelType w:val="hybridMultilevel"/>
    <w:tmpl w:val="24286FEC"/>
    <w:lvl w:ilvl="0" w:tplc="57944D7C">
      <w:start w:val="3"/>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2420BD"/>
    <w:multiLevelType w:val="hybridMultilevel"/>
    <w:tmpl w:val="42CACD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7E1A41"/>
    <w:multiLevelType w:val="hybridMultilevel"/>
    <w:tmpl w:val="BFD4CD20"/>
    <w:lvl w:ilvl="0" w:tplc="557A7D66">
      <w:start w:val="1"/>
      <w:numFmt w:val="bullet"/>
      <w:lvlText w:val="•"/>
      <w:lvlJc w:val="left"/>
      <w:pPr>
        <w:ind w:left="1080" w:hanging="360"/>
      </w:pPr>
      <w:rPr>
        <w:rFonts w:ascii="Arial" w:eastAsia="Arial" w:hAnsi="Arial" w:hint="default"/>
        <w:color w:val="414042"/>
        <w:w w:val="142"/>
        <w:sz w:val="20"/>
        <w:szCs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EB94DDD"/>
    <w:multiLevelType w:val="hybridMultilevel"/>
    <w:tmpl w:val="7954FCAC"/>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E6742"/>
    <w:multiLevelType w:val="hybridMultilevel"/>
    <w:tmpl w:val="AE568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4515E"/>
    <w:multiLevelType w:val="hybridMultilevel"/>
    <w:tmpl w:val="29F2AB9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8A5F20"/>
    <w:multiLevelType w:val="hybridMultilevel"/>
    <w:tmpl w:val="F0847B76"/>
    <w:lvl w:ilvl="0" w:tplc="0410001B">
      <w:start w:val="1"/>
      <w:numFmt w:val="lowerRoman"/>
      <w:lvlText w:val="%1."/>
      <w:lvlJc w:val="right"/>
      <w:pPr>
        <w:ind w:left="720" w:hanging="360"/>
      </w:pPr>
      <w:rPr>
        <w:rFonts w:hint="default"/>
        <w:color w:val="414042"/>
        <w:w w:val="142"/>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D25015"/>
    <w:multiLevelType w:val="hybridMultilevel"/>
    <w:tmpl w:val="DACE8D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606A7D"/>
    <w:multiLevelType w:val="hybridMultilevel"/>
    <w:tmpl w:val="7954FCAC"/>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4746D1"/>
    <w:multiLevelType w:val="hybridMultilevel"/>
    <w:tmpl w:val="A04CFD52"/>
    <w:lvl w:ilvl="0" w:tplc="D34C80E6">
      <w:start w:val="1"/>
      <w:numFmt w:val="lowerLetter"/>
      <w:lvlText w:val="%1)"/>
      <w:lvlJc w:val="left"/>
      <w:pPr>
        <w:ind w:left="720" w:hanging="360"/>
      </w:pPr>
      <w:rPr>
        <w:rFonts w:cstheme="minorBidi" w:hint="default"/>
        <w:i/>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1D2F6B"/>
    <w:multiLevelType w:val="hybridMultilevel"/>
    <w:tmpl w:val="DD84C3EA"/>
    <w:lvl w:ilvl="0" w:tplc="8CA883C0">
      <w:start w:val="1"/>
      <w:numFmt w:val="decimal"/>
      <w:lvlText w:val="%1."/>
      <w:lvlJc w:val="left"/>
      <w:pPr>
        <w:ind w:left="3903" w:hanging="360"/>
      </w:pPr>
      <w:rPr>
        <w:b/>
        <w:color w:val="auto"/>
      </w:rPr>
    </w:lvl>
    <w:lvl w:ilvl="1" w:tplc="04100019">
      <w:start w:val="1"/>
      <w:numFmt w:val="lowerLetter"/>
      <w:lvlText w:val="%2."/>
      <w:lvlJc w:val="left"/>
      <w:pPr>
        <w:ind w:left="4623" w:hanging="360"/>
      </w:pPr>
    </w:lvl>
    <w:lvl w:ilvl="2" w:tplc="0410001B" w:tentative="1">
      <w:start w:val="1"/>
      <w:numFmt w:val="lowerRoman"/>
      <w:lvlText w:val="%3."/>
      <w:lvlJc w:val="right"/>
      <w:pPr>
        <w:ind w:left="5343" w:hanging="180"/>
      </w:pPr>
    </w:lvl>
    <w:lvl w:ilvl="3" w:tplc="0410000F" w:tentative="1">
      <w:start w:val="1"/>
      <w:numFmt w:val="decimal"/>
      <w:lvlText w:val="%4."/>
      <w:lvlJc w:val="left"/>
      <w:pPr>
        <w:ind w:left="6063" w:hanging="360"/>
      </w:pPr>
    </w:lvl>
    <w:lvl w:ilvl="4" w:tplc="04100019" w:tentative="1">
      <w:start w:val="1"/>
      <w:numFmt w:val="lowerLetter"/>
      <w:lvlText w:val="%5."/>
      <w:lvlJc w:val="left"/>
      <w:pPr>
        <w:ind w:left="6783" w:hanging="360"/>
      </w:pPr>
    </w:lvl>
    <w:lvl w:ilvl="5" w:tplc="0410001B" w:tentative="1">
      <w:start w:val="1"/>
      <w:numFmt w:val="lowerRoman"/>
      <w:lvlText w:val="%6."/>
      <w:lvlJc w:val="right"/>
      <w:pPr>
        <w:ind w:left="7503" w:hanging="180"/>
      </w:pPr>
    </w:lvl>
    <w:lvl w:ilvl="6" w:tplc="0410000F" w:tentative="1">
      <w:start w:val="1"/>
      <w:numFmt w:val="decimal"/>
      <w:lvlText w:val="%7."/>
      <w:lvlJc w:val="left"/>
      <w:pPr>
        <w:ind w:left="8223" w:hanging="360"/>
      </w:pPr>
    </w:lvl>
    <w:lvl w:ilvl="7" w:tplc="04100019" w:tentative="1">
      <w:start w:val="1"/>
      <w:numFmt w:val="lowerLetter"/>
      <w:lvlText w:val="%8."/>
      <w:lvlJc w:val="left"/>
      <w:pPr>
        <w:ind w:left="8943" w:hanging="360"/>
      </w:pPr>
    </w:lvl>
    <w:lvl w:ilvl="8" w:tplc="0410001B" w:tentative="1">
      <w:start w:val="1"/>
      <w:numFmt w:val="lowerRoman"/>
      <w:lvlText w:val="%9."/>
      <w:lvlJc w:val="right"/>
      <w:pPr>
        <w:ind w:left="9663" w:hanging="180"/>
      </w:pPr>
    </w:lvl>
  </w:abstractNum>
  <w:abstractNum w:abstractNumId="31" w15:restartNumberingAfterBreak="0">
    <w:nsid w:val="69CC7815"/>
    <w:multiLevelType w:val="hybridMultilevel"/>
    <w:tmpl w:val="09C2AD28"/>
    <w:lvl w:ilvl="0" w:tplc="041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B1A5D"/>
    <w:multiLevelType w:val="hybridMultilevel"/>
    <w:tmpl w:val="38965F2E"/>
    <w:lvl w:ilvl="0" w:tplc="E0523E3A">
      <w:start w:val="21"/>
      <w:numFmt w:val="bullet"/>
      <w:lvlText w:val="-"/>
      <w:lvlJc w:val="left"/>
      <w:pPr>
        <w:ind w:left="720" w:hanging="360"/>
      </w:pPr>
      <w:rPr>
        <w:rFonts w:ascii="Times New Roman" w:eastAsia="Arial"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6"/>
  </w:num>
  <w:num w:numId="3">
    <w:abstractNumId w:val="22"/>
  </w:num>
  <w:num w:numId="4">
    <w:abstractNumId w:val="4"/>
  </w:num>
  <w:num w:numId="5">
    <w:abstractNumId w:val="18"/>
  </w:num>
  <w:num w:numId="6">
    <w:abstractNumId w:val="10"/>
  </w:num>
  <w:num w:numId="7">
    <w:abstractNumId w:val="32"/>
  </w:num>
  <w:num w:numId="8">
    <w:abstractNumId w:val="31"/>
  </w:num>
  <w:num w:numId="9">
    <w:abstractNumId w:val="9"/>
  </w:num>
  <w:num w:numId="10">
    <w:abstractNumId w:val="23"/>
  </w:num>
  <w:num w:numId="11">
    <w:abstractNumId w:val="24"/>
  </w:num>
  <w:num w:numId="12">
    <w:abstractNumId w:val="16"/>
  </w:num>
  <w:num w:numId="13">
    <w:abstractNumId w:val="6"/>
  </w:num>
  <w:num w:numId="14">
    <w:abstractNumId w:val="1"/>
  </w:num>
  <w:num w:numId="15">
    <w:abstractNumId w:val="25"/>
  </w:num>
  <w:num w:numId="16">
    <w:abstractNumId w:val="13"/>
  </w:num>
  <w:num w:numId="17">
    <w:abstractNumId w:val="11"/>
  </w:num>
  <w:num w:numId="18">
    <w:abstractNumId w:val="20"/>
  </w:num>
  <w:num w:numId="19">
    <w:abstractNumId w:val="8"/>
  </w:num>
  <w:num w:numId="20">
    <w:abstractNumId w:val="21"/>
  </w:num>
  <w:num w:numId="21">
    <w:abstractNumId w:val="28"/>
  </w:num>
  <w:num w:numId="22">
    <w:abstractNumId w:val="14"/>
  </w:num>
  <w:num w:numId="23">
    <w:abstractNumId w:val="29"/>
  </w:num>
  <w:num w:numId="24">
    <w:abstractNumId w:val="3"/>
  </w:num>
  <w:num w:numId="25">
    <w:abstractNumId w:val="7"/>
  </w:num>
  <w:num w:numId="26">
    <w:abstractNumId w:val="17"/>
  </w:num>
  <w:num w:numId="27">
    <w:abstractNumId w:val="5"/>
  </w:num>
  <w:num w:numId="28">
    <w:abstractNumId w:val="27"/>
  </w:num>
  <w:num w:numId="29">
    <w:abstractNumId w:val="0"/>
  </w:num>
  <w:num w:numId="30">
    <w:abstractNumId w:val="19"/>
  </w:num>
  <w:num w:numId="31">
    <w:abstractNumId w:val="2"/>
  </w:num>
  <w:num w:numId="32">
    <w:abstractNumId w:val="1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2F"/>
    <w:rsid w:val="000072D6"/>
    <w:rsid w:val="0001648F"/>
    <w:rsid w:val="0003101E"/>
    <w:rsid w:val="00037472"/>
    <w:rsid w:val="00041029"/>
    <w:rsid w:val="000453AC"/>
    <w:rsid w:val="00070F24"/>
    <w:rsid w:val="00077813"/>
    <w:rsid w:val="00080A4A"/>
    <w:rsid w:val="00092470"/>
    <w:rsid w:val="0009375D"/>
    <w:rsid w:val="00095DBA"/>
    <w:rsid w:val="000B0DFF"/>
    <w:rsid w:val="000B21E1"/>
    <w:rsid w:val="000B5277"/>
    <w:rsid w:val="000C2909"/>
    <w:rsid w:val="000C6E02"/>
    <w:rsid w:val="000C730E"/>
    <w:rsid w:val="000D5A4F"/>
    <w:rsid w:val="000E7550"/>
    <w:rsid w:val="000F74CE"/>
    <w:rsid w:val="00101D80"/>
    <w:rsid w:val="00101E0F"/>
    <w:rsid w:val="001048A3"/>
    <w:rsid w:val="001112DC"/>
    <w:rsid w:val="0012071C"/>
    <w:rsid w:val="0012075E"/>
    <w:rsid w:val="00122D9D"/>
    <w:rsid w:val="00123F38"/>
    <w:rsid w:val="00124512"/>
    <w:rsid w:val="00125CEA"/>
    <w:rsid w:val="00144F81"/>
    <w:rsid w:val="0015763D"/>
    <w:rsid w:val="00157A04"/>
    <w:rsid w:val="0017099D"/>
    <w:rsid w:val="0017389D"/>
    <w:rsid w:val="001755D8"/>
    <w:rsid w:val="00193353"/>
    <w:rsid w:val="00197BCD"/>
    <w:rsid w:val="001A02D4"/>
    <w:rsid w:val="001A1CDF"/>
    <w:rsid w:val="001A6658"/>
    <w:rsid w:val="001B3DFE"/>
    <w:rsid w:val="001B425C"/>
    <w:rsid w:val="001B75D9"/>
    <w:rsid w:val="001D3CBF"/>
    <w:rsid w:val="001F10B3"/>
    <w:rsid w:val="00216121"/>
    <w:rsid w:val="002242B8"/>
    <w:rsid w:val="00240ADA"/>
    <w:rsid w:val="00260F29"/>
    <w:rsid w:val="00280086"/>
    <w:rsid w:val="00284797"/>
    <w:rsid w:val="00285DEF"/>
    <w:rsid w:val="002946DA"/>
    <w:rsid w:val="002A66F5"/>
    <w:rsid w:val="002A69D1"/>
    <w:rsid w:val="002A6F5E"/>
    <w:rsid w:val="002D6A0F"/>
    <w:rsid w:val="002E1780"/>
    <w:rsid w:val="002E5CDC"/>
    <w:rsid w:val="002E67C7"/>
    <w:rsid w:val="002E6B92"/>
    <w:rsid w:val="002F38BF"/>
    <w:rsid w:val="002F64D7"/>
    <w:rsid w:val="0030367B"/>
    <w:rsid w:val="003063FF"/>
    <w:rsid w:val="00307BA3"/>
    <w:rsid w:val="00312F68"/>
    <w:rsid w:val="00315790"/>
    <w:rsid w:val="003238A5"/>
    <w:rsid w:val="00335596"/>
    <w:rsid w:val="00342ED4"/>
    <w:rsid w:val="0034450D"/>
    <w:rsid w:val="00355D9E"/>
    <w:rsid w:val="00367C3B"/>
    <w:rsid w:val="003822E4"/>
    <w:rsid w:val="00391CCE"/>
    <w:rsid w:val="00392262"/>
    <w:rsid w:val="00397ADC"/>
    <w:rsid w:val="003B245D"/>
    <w:rsid w:val="003B777E"/>
    <w:rsid w:val="003D4B36"/>
    <w:rsid w:val="003D6F11"/>
    <w:rsid w:val="003E0A76"/>
    <w:rsid w:val="003E76DF"/>
    <w:rsid w:val="003F1F05"/>
    <w:rsid w:val="003F5733"/>
    <w:rsid w:val="003F5EBF"/>
    <w:rsid w:val="003F6501"/>
    <w:rsid w:val="003F6DD8"/>
    <w:rsid w:val="003F720D"/>
    <w:rsid w:val="00400B83"/>
    <w:rsid w:val="0040456B"/>
    <w:rsid w:val="004056AB"/>
    <w:rsid w:val="00414791"/>
    <w:rsid w:val="0041493B"/>
    <w:rsid w:val="00414A71"/>
    <w:rsid w:val="004177E3"/>
    <w:rsid w:val="00424135"/>
    <w:rsid w:val="00430B46"/>
    <w:rsid w:val="00441BAC"/>
    <w:rsid w:val="004502E0"/>
    <w:rsid w:val="00456A02"/>
    <w:rsid w:val="004632D2"/>
    <w:rsid w:val="0047645C"/>
    <w:rsid w:val="00482A76"/>
    <w:rsid w:val="00486690"/>
    <w:rsid w:val="00497D7E"/>
    <w:rsid w:val="004A141F"/>
    <w:rsid w:val="004B6616"/>
    <w:rsid w:val="004C2182"/>
    <w:rsid w:val="004C52DF"/>
    <w:rsid w:val="004C595B"/>
    <w:rsid w:val="004D628A"/>
    <w:rsid w:val="004D7354"/>
    <w:rsid w:val="004E71D0"/>
    <w:rsid w:val="00510C67"/>
    <w:rsid w:val="0051467C"/>
    <w:rsid w:val="00521A5A"/>
    <w:rsid w:val="00527267"/>
    <w:rsid w:val="00531BA0"/>
    <w:rsid w:val="00533537"/>
    <w:rsid w:val="005416F5"/>
    <w:rsid w:val="00542775"/>
    <w:rsid w:val="00543F98"/>
    <w:rsid w:val="00544231"/>
    <w:rsid w:val="00556F05"/>
    <w:rsid w:val="00560542"/>
    <w:rsid w:val="00563957"/>
    <w:rsid w:val="00567CA9"/>
    <w:rsid w:val="0058488C"/>
    <w:rsid w:val="0058523B"/>
    <w:rsid w:val="00593FFD"/>
    <w:rsid w:val="00594FD5"/>
    <w:rsid w:val="0059621E"/>
    <w:rsid w:val="005A1C00"/>
    <w:rsid w:val="005A6EFC"/>
    <w:rsid w:val="005B0696"/>
    <w:rsid w:val="005B149B"/>
    <w:rsid w:val="005B3C3F"/>
    <w:rsid w:val="005B4D00"/>
    <w:rsid w:val="005C15ED"/>
    <w:rsid w:val="005C5E83"/>
    <w:rsid w:val="005D22C1"/>
    <w:rsid w:val="005D2DBF"/>
    <w:rsid w:val="005D4D65"/>
    <w:rsid w:val="005D579C"/>
    <w:rsid w:val="005E0196"/>
    <w:rsid w:val="005E5022"/>
    <w:rsid w:val="0060659A"/>
    <w:rsid w:val="006117B0"/>
    <w:rsid w:val="00611AF8"/>
    <w:rsid w:val="006151AE"/>
    <w:rsid w:val="00620B08"/>
    <w:rsid w:val="00623093"/>
    <w:rsid w:val="0062487C"/>
    <w:rsid w:val="00633076"/>
    <w:rsid w:val="00634878"/>
    <w:rsid w:val="00637AE3"/>
    <w:rsid w:val="0064356C"/>
    <w:rsid w:val="00651A3E"/>
    <w:rsid w:val="0065532A"/>
    <w:rsid w:val="006607FD"/>
    <w:rsid w:val="00665F03"/>
    <w:rsid w:val="00680BA9"/>
    <w:rsid w:val="00692ED0"/>
    <w:rsid w:val="006932A6"/>
    <w:rsid w:val="006A398D"/>
    <w:rsid w:val="006A3E94"/>
    <w:rsid w:val="006B1B57"/>
    <w:rsid w:val="006B5D74"/>
    <w:rsid w:val="006B75DF"/>
    <w:rsid w:val="006C1293"/>
    <w:rsid w:val="006C561C"/>
    <w:rsid w:val="006C7659"/>
    <w:rsid w:val="006D4C2F"/>
    <w:rsid w:val="006D56F9"/>
    <w:rsid w:val="006D5FA8"/>
    <w:rsid w:val="006E0259"/>
    <w:rsid w:val="00703657"/>
    <w:rsid w:val="007061B0"/>
    <w:rsid w:val="00710AB3"/>
    <w:rsid w:val="00711FCB"/>
    <w:rsid w:val="00714516"/>
    <w:rsid w:val="00720C9B"/>
    <w:rsid w:val="00720E99"/>
    <w:rsid w:val="0072656E"/>
    <w:rsid w:val="007375D9"/>
    <w:rsid w:val="007419BA"/>
    <w:rsid w:val="007429E9"/>
    <w:rsid w:val="00744C89"/>
    <w:rsid w:val="00745D38"/>
    <w:rsid w:val="00746BF6"/>
    <w:rsid w:val="007526E5"/>
    <w:rsid w:val="0076364A"/>
    <w:rsid w:val="00765CFE"/>
    <w:rsid w:val="00765E1B"/>
    <w:rsid w:val="007676F8"/>
    <w:rsid w:val="0077169E"/>
    <w:rsid w:val="00780135"/>
    <w:rsid w:val="00784FB4"/>
    <w:rsid w:val="00790D4D"/>
    <w:rsid w:val="007913E9"/>
    <w:rsid w:val="0079436E"/>
    <w:rsid w:val="007950FB"/>
    <w:rsid w:val="007977A2"/>
    <w:rsid w:val="00797CC1"/>
    <w:rsid w:val="007B14CC"/>
    <w:rsid w:val="007B740E"/>
    <w:rsid w:val="007C2FD5"/>
    <w:rsid w:val="007C3CF5"/>
    <w:rsid w:val="007D1888"/>
    <w:rsid w:val="007E18E0"/>
    <w:rsid w:val="007E1B34"/>
    <w:rsid w:val="007E623C"/>
    <w:rsid w:val="007F305F"/>
    <w:rsid w:val="00802E69"/>
    <w:rsid w:val="0080712A"/>
    <w:rsid w:val="00812F8D"/>
    <w:rsid w:val="008142D9"/>
    <w:rsid w:val="008200E1"/>
    <w:rsid w:val="00822A7D"/>
    <w:rsid w:val="00823DF0"/>
    <w:rsid w:val="00825DF4"/>
    <w:rsid w:val="00837A5B"/>
    <w:rsid w:val="00840BB9"/>
    <w:rsid w:val="00843225"/>
    <w:rsid w:val="00855A44"/>
    <w:rsid w:val="00857934"/>
    <w:rsid w:val="008719BF"/>
    <w:rsid w:val="00872BBB"/>
    <w:rsid w:val="00877CC9"/>
    <w:rsid w:val="00880F1C"/>
    <w:rsid w:val="00884745"/>
    <w:rsid w:val="008910F9"/>
    <w:rsid w:val="00892584"/>
    <w:rsid w:val="00894029"/>
    <w:rsid w:val="0089538A"/>
    <w:rsid w:val="00895716"/>
    <w:rsid w:val="008A1E99"/>
    <w:rsid w:val="008A338E"/>
    <w:rsid w:val="008A679B"/>
    <w:rsid w:val="008A680C"/>
    <w:rsid w:val="008A763F"/>
    <w:rsid w:val="008C2E38"/>
    <w:rsid w:val="008C4D13"/>
    <w:rsid w:val="008D0DA5"/>
    <w:rsid w:val="008E3463"/>
    <w:rsid w:val="008E3F49"/>
    <w:rsid w:val="008E4C2F"/>
    <w:rsid w:val="008F6BD9"/>
    <w:rsid w:val="00904EB9"/>
    <w:rsid w:val="0094035D"/>
    <w:rsid w:val="00943A28"/>
    <w:rsid w:val="009469D1"/>
    <w:rsid w:val="00946A8C"/>
    <w:rsid w:val="009579E4"/>
    <w:rsid w:val="0096299B"/>
    <w:rsid w:val="00965865"/>
    <w:rsid w:val="00965E06"/>
    <w:rsid w:val="00966337"/>
    <w:rsid w:val="00974B56"/>
    <w:rsid w:val="00982A70"/>
    <w:rsid w:val="00983B6E"/>
    <w:rsid w:val="00985C80"/>
    <w:rsid w:val="009926CA"/>
    <w:rsid w:val="00993BBA"/>
    <w:rsid w:val="00997295"/>
    <w:rsid w:val="009A2845"/>
    <w:rsid w:val="009A2F35"/>
    <w:rsid w:val="009B2826"/>
    <w:rsid w:val="009B43F8"/>
    <w:rsid w:val="009B70AB"/>
    <w:rsid w:val="009C0CBE"/>
    <w:rsid w:val="009C2031"/>
    <w:rsid w:val="009D03FC"/>
    <w:rsid w:val="009D7808"/>
    <w:rsid w:val="009E70A4"/>
    <w:rsid w:val="009F30B1"/>
    <w:rsid w:val="00A101D1"/>
    <w:rsid w:val="00A17809"/>
    <w:rsid w:val="00A22AF2"/>
    <w:rsid w:val="00A3045A"/>
    <w:rsid w:val="00A35186"/>
    <w:rsid w:val="00A37BB8"/>
    <w:rsid w:val="00A44525"/>
    <w:rsid w:val="00A66C87"/>
    <w:rsid w:val="00A8439D"/>
    <w:rsid w:val="00A910B8"/>
    <w:rsid w:val="00A9220C"/>
    <w:rsid w:val="00AA3DAD"/>
    <w:rsid w:val="00AA4152"/>
    <w:rsid w:val="00AC3265"/>
    <w:rsid w:val="00AD7447"/>
    <w:rsid w:val="00AE61B6"/>
    <w:rsid w:val="00AE6672"/>
    <w:rsid w:val="00B1604C"/>
    <w:rsid w:val="00B20695"/>
    <w:rsid w:val="00B207F9"/>
    <w:rsid w:val="00B23060"/>
    <w:rsid w:val="00B231D0"/>
    <w:rsid w:val="00B24F0D"/>
    <w:rsid w:val="00B25698"/>
    <w:rsid w:val="00B3369C"/>
    <w:rsid w:val="00B400E0"/>
    <w:rsid w:val="00B454A6"/>
    <w:rsid w:val="00B469AF"/>
    <w:rsid w:val="00B53DCC"/>
    <w:rsid w:val="00B62112"/>
    <w:rsid w:val="00B76B86"/>
    <w:rsid w:val="00B823F3"/>
    <w:rsid w:val="00B934E6"/>
    <w:rsid w:val="00BA10DB"/>
    <w:rsid w:val="00BA2645"/>
    <w:rsid w:val="00BA4319"/>
    <w:rsid w:val="00BA555C"/>
    <w:rsid w:val="00BB532E"/>
    <w:rsid w:val="00BB690D"/>
    <w:rsid w:val="00BB6F3C"/>
    <w:rsid w:val="00BB7557"/>
    <w:rsid w:val="00BC2D0A"/>
    <w:rsid w:val="00BD01A1"/>
    <w:rsid w:val="00BE683C"/>
    <w:rsid w:val="00C2142B"/>
    <w:rsid w:val="00C22020"/>
    <w:rsid w:val="00C32CAA"/>
    <w:rsid w:val="00C40413"/>
    <w:rsid w:val="00C42378"/>
    <w:rsid w:val="00C4381D"/>
    <w:rsid w:val="00C43908"/>
    <w:rsid w:val="00C43D3A"/>
    <w:rsid w:val="00C44035"/>
    <w:rsid w:val="00C47A9E"/>
    <w:rsid w:val="00C47EF1"/>
    <w:rsid w:val="00C50142"/>
    <w:rsid w:val="00C5640E"/>
    <w:rsid w:val="00C675A8"/>
    <w:rsid w:val="00C7227C"/>
    <w:rsid w:val="00C765A1"/>
    <w:rsid w:val="00C84325"/>
    <w:rsid w:val="00C84611"/>
    <w:rsid w:val="00C87319"/>
    <w:rsid w:val="00CA0C8C"/>
    <w:rsid w:val="00CA517B"/>
    <w:rsid w:val="00CA5AA0"/>
    <w:rsid w:val="00CA63B6"/>
    <w:rsid w:val="00CB12FE"/>
    <w:rsid w:val="00CC29B7"/>
    <w:rsid w:val="00CD7A91"/>
    <w:rsid w:val="00CE0F1E"/>
    <w:rsid w:val="00CE1D76"/>
    <w:rsid w:val="00CE32B6"/>
    <w:rsid w:val="00CE4F61"/>
    <w:rsid w:val="00CF12DE"/>
    <w:rsid w:val="00CF62E1"/>
    <w:rsid w:val="00D122ED"/>
    <w:rsid w:val="00D16B4D"/>
    <w:rsid w:val="00D22E4D"/>
    <w:rsid w:val="00D3320B"/>
    <w:rsid w:val="00D36BB3"/>
    <w:rsid w:val="00D37C4C"/>
    <w:rsid w:val="00D42343"/>
    <w:rsid w:val="00D42382"/>
    <w:rsid w:val="00D51693"/>
    <w:rsid w:val="00D52505"/>
    <w:rsid w:val="00D531EB"/>
    <w:rsid w:val="00D546B9"/>
    <w:rsid w:val="00D55BA1"/>
    <w:rsid w:val="00D568B9"/>
    <w:rsid w:val="00D5774F"/>
    <w:rsid w:val="00D60E78"/>
    <w:rsid w:val="00D811BB"/>
    <w:rsid w:val="00D8349A"/>
    <w:rsid w:val="00D848D1"/>
    <w:rsid w:val="00D904DD"/>
    <w:rsid w:val="00D95229"/>
    <w:rsid w:val="00D95681"/>
    <w:rsid w:val="00D969D5"/>
    <w:rsid w:val="00DA177A"/>
    <w:rsid w:val="00DA42EA"/>
    <w:rsid w:val="00DA578F"/>
    <w:rsid w:val="00DA6F86"/>
    <w:rsid w:val="00DB5230"/>
    <w:rsid w:val="00DC0456"/>
    <w:rsid w:val="00DC29F8"/>
    <w:rsid w:val="00DC2DBB"/>
    <w:rsid w:val="00DD5E27"/>
    <w:rsid w:val="00DD6C66"/>
    <w:rsid w:val="00DE7BF4"/>
    <w:rsid w:val="00DF3CD0"/>
    <w:rsid w:val="00DF5E7E"/>
    <w:rsid w:val="00E015E4"/>
    <w:rsid w:val="00E05D23"/>
    <w:rsid w:val="00E17B70"/>
    <w:rsid w:val="00E20A75"/>
    <w:rsid w:val="00E32E3B"/>
    <w:rsid w:val="00E37632"/>
    <w:rsid w:val="00E43173"/>
    <w:rsid w:val="00E44BA4"/>
    <w:rsid w:val="00E547B5"/>
    <w:rsid w:val="00E54C4F"/>
    <w:rsid w:val="00E608D9"/>
    <w:rsid w:val="00E61E49"/>
    <w:rsid w:val="00E70BAA"/>
    <w:rsid w:val="00E7725B"/>
    <w:rsid w:val="00E943AA"/>
    <w:rsid w:val="00E94D08"/>
    <w:rsid w:val="00E974F3"/>
    <w:rsid w:val="00EA663A"/>
    <w:rsid w:val="00EA75EA"/>
    <w:rsid w:val="00EB4CA5"/>
    <w:rsid w:val="00EE1C66"/>
    <w:rsid w:val="00EE36DB"/>
    <w:rsid w:val="00EE415D"/>
    <w:rsid w:val="00EE64AE"/>
    <w:rsid w:val="00EF0D88"/>
    <w:rsid w:val="00EF3733"/>
    <w:rsid w:val="00EF4002"/>
    <w:rsid w:val="00EF6C5D"/>
    <w:rsid w:val="00F02434"/>
    <w:rsid w:val="00F114DB"/>
    <w:rsid w:val="00F440AE"/>
    <w:rsid w:val="00F615AF"/>
    <w:rsid w:val="00F62C33"/>
    <w:rsid w:val="00F62CBB"/>
    <w:rsid w:val="00F65574"/>
    <w:rsid w:val="00F70EC8"/>
    <w:rsid w:val="00F84275"/>
    <w:rsid w:val="00F87588"/>
    <w:rsid w:val="00F90614"/>
    <w:rsid w:val="00FA5BAD"/>
    <w:rsid w:val="00FB0D5E"/>
    <w:rsid w:val="00FB10F2"/>
    <w:rsid w:val="00FB21AF"/>
    <w:rsid w:val="00FB2E08"/>
    <w:rsid w:val="00FB4867"/>
    <w:rsid w:val="00FC6245"/>
    <w:rsid w:val="00FC639B"/>
    <w:rsid w:val="00FE1BCD"/>
    <w:rsid w:val="00FE2E1D"/>
    <w:rsid w:val="00FF0A6A"/>
    <w:rsid w:val="00FF4D1D"/>
    <w:rsid w:val="00FF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CD905F"/>
  <w15:docId w15:val="{72870365-55DB-4756-86D7-385863AA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6607FD"/>
    <w:pPr>
      <w:widowControl w:val="0"/>
      <w:spacing w:after="0" w:line="240" w:lineRule="auto"/>
    </w:pPr>
    <w:rPr>
      <w:rFonts w:asciiTheme="minorHAnsi" w:hAnsiTheme="minorHAns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6D4C2F"/>
    <w:pPr>
      <w:ind w:left="101"/>
    </w:pPr>
    <w:rPr>
      <w:rFonts w:ascii="Arial" w:eastAsia="Arial" w:hAnsi="Arial"/>
      <w:sz w:val="20"/>
      <w:szCs w:val="20"/>
    </w:rPr>
  </w:style>
  <w:style w:type="character" w:customStyle="1" w:styleId="CorpotestoCarattere">
    <w:name w:val="Corpo testo Carattere"/>
    <w:basedOn w:val="Carpredefinitoparagrafo"/>
    <w:link w:val="Corpotesto"/>
    <w:uiPriority w:val="1"/>
    <w:rsid w:val="006D4C2F"/>
    <w:rPr>
      <w:rFonts w:ascii="Arial" w:eastAsia="Arial" w:hAnsi="Arial"/>
      <w:szCs w:val="20"/>
      <w:lang w:val="fr-FR"/>
    </w:rPr>
  </w:style>
  <w:style w:type="table" w:styleId="Grigliatabella">
    <w:name w:val="Table Grid"/>
    <w:basedOn w:val="Tabellanormale"/>
    <w:uiPriority w:val="39"/>
    <w:rsid w:val="006D4C2F"/>
    <w:pPr>
      <w:widowControl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3518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5186"/>
    <w:rPr>
      <w:rFonts w:ascii="Segoe UI" w:hAnsi="Segoe UI" w:cs="Segoe UI"/>
      <w:sz w:val="18"/>
      <w:szCs w:val="18"/>
      <w:lang w:val="fr-FR"/>
    </w:rPr>
  </w:style>
  <w:style w:type="paragraph" w:styleId="Intestazione">
    <w:name w:val="header"/>
    <w:basedOn w:val="Normale"/>
    <w:link w:val="IntestazioneCarattere"/>
    <w:uiPriority w:val="99"/>
    <w:unhideWhenUsed/>
    <w:rsid w:val="00DD6C66"/>
    <w:pPr>
      <w:tabs>
        <w:tab w:val="center" w:pos="4819"/>
        <w:tab w:val="right" w:pos="9638"/>
      </w:tabs>
    </w:pPr>
  </w:style>
  <w:style w:type="character" w:customStyle="1" w:styleId="IntestazioneCarattere">
    <w:name w:val="Intestazione Carattere"/>
    <w:basedOn w:val="Carpredefinitoparagrafo"/>
    <w:link w:val="Intestazione"/>
    <w:uiPriority w:val="99"/>
    <w:rsid w:val="00DD6C66"/>
    <w:rPr>
      <w:rFonts w:asciiTheme="minorHAnsi" w:hAnsiTheme="minorHAnsi"/>
      <w:sz w:val="22"/>
      <w:lang w:val="fr-FR"/>
    </w:rPr>
  </w:style>
  <w:style w:type="paragraph" w:styleId="Pidipagina">
    <w:name w:val="footer"/>
    <w:basedOn w:val="Normale"/>
    <w:link w:val="PidipaginaCarattere"/>
    <w:uiPriority w:val="99"/>
    <w:unhideWhenUsed/>
    <w:rsid w:val="00DD6C66"/>
    <w:pPr>
      <w:tabs>
        <w:tab w:val="center" w:pos="4819"/>
        <w:tab w:val="right" w:pos="9638"/>
      </w:tabs>
    </w:pPr>
  </w:style>
  <w:style w:type="character" w:customStyle="1" w:styleId="PidipaginaCarattere">
    <w:name w:val="Piè di pagina Carattere"/>
    <w:basedOn w:val="Carpredefinitoparagrafo"/>
    <w:link w:val="Pidipagina"/>
    <w:uiPriority w:val="99"/>
    <w:rsid w:val="00DD6C66"/>
    <w:rPr>
      <w:rFonts w:asciiTheme="minorHAnsi" w:hAnsiTheme="minorHAnsi"/>
      <w:sz w:val="22"/>
      <w:lang w:val="fr-FR"/>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
    <w:basedOn w:val="Normale"/>
    <w:link w:val="ParagrafoelencoCarattere"/>
    <w:uiPriority w:val="34"/>
    <w:qFormat/>
    <w:rsid w:val="00714516"/>
    <w:pPr>
      <w:widowControl/>
      <w:ind w:left="720"/>
      <w:contextualSpacing/>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9D03FC"/>
    <w:rPr>
      <w:color w:val="0000FF" w:themeColor="hyperlink"/>
      <w:u w:val="single"/>
    </w:rPr>
  </w:style>
  <w:style w:type="character" w:styleId="Rimandocommento">
    <w:name w:val="annotation reference"/>
    <w:uiPriority w:val="99"/>
    <w:semiHidden/>
    <w:unhideWhenUsed/>
    <w:rPr>
      <w:sz w:val="16"/>
      <w:szCs w:val="16"/>
    </w:rPr>
  </w:style>
  <w:style w:type="paragraph" w:styleId="Testocommento">
    <w:name w:val="annotation text"/>
    <w:link w:val="TestocommentoCarattere"/>
    <w:uiPriority w:val="99"/>
    <w:semiHidden/>
    <w:unhideWhenUsed/>
    <w:pPr>
      <w:spacing w:line="240" w:lineRule="auto"/>
    </w:pPr>
    <w:rPr>
      <w:szCs w:val="20"/>
    </w:rPr>
  </w:style>
  <w:style w:type="character" w:customStyle="1" w:styleId="TestocommentoCarattere">
    <w:name w:val="Testo commento Carattere"/>
    <w:basedOn w:val="Carpredefinitoparagrafo"/>
    <w:link w:val="Testocommento"/>
    <w:uiPriority w:val="99"/>
    <w:semiHidden/>
    <w:rsid w:val="00367C3B"/>
    <w:rPr>
      <w:rFonts w:asciiTheme="minorHAnsi" w:hAnsiTheme="minorHAnsi"/>
      <w:szCs w:val="20"/>
      <w:lang w:val="fr-FR"/>
    </w:rPr>
  </w:style>
  <w:style w:type="paragraph" w:styleId="Soggettocommento">
    <w:name w:val="annotation subject"/>
    <w:basedOn w:val="Testocommento"/>
    <w:next w:val="Testocommento"/>
    <w:link w:val="SoggettocommentoCarattere"/>
    <w:uiPriority w:val="99"/>
    <w:semiHidden/>
    <w:unhideWhenUsed/>
    <w:rsid w:val="00367C3B"/>
    <w:rPr>
      <w:b/>
      <w:bCs/>
    </w:rPr>
  </w:style>
  <w:style w:type="character" w:customStyle="1" w:styleId="SoggettocommentoCarattere">
    <w:name w:val="Soggetto commento Carattere"/>
    <w:basedOn w:val="TestocommentoCarattere"/>
    <w:link w:val="Soggettocommento"/>
    <w:uiPriority w:val="99"/>
    <w:semiHidden/>
    <w:rsid w:val="00367C3B"/>
    <w:rPr>
      <w:rFonts w:asciiTheme="minorHAnsi" w:hAnsiTheme="minorHAnsi"/>
      <w:b/>
      <w:bCs/>
      <w:szCs w:val="20"/>
      <w:lang w:val="fr-FR"/>
    </w:rPr>
  </w:style>
  <w:style w:type="character" w:customStyle="1" w:styleId="Menzionenonrisolta1">
    <w:name w:val="Menzione non risolta1"/>
    <w:basedOn w:val="Carpredefinitoparagrafo"/>
    <w:uiPriority w:val="99"/>
    <w:semiHidden/>
    <w:unhideWhenUsed/>
    <w:rsid w:val="006D5FA8"/>
    <w:rPr>
      <w:color w:val="605E5C"/>
      <w:shd w:val="clear" w:color="auto" w:fill="E1DFDD"/>
    </w:rPr>
  </w:style>
  <w:style w:type="character" w:customStyle="1" w:styleId="tl8wme">
    <w:name w:val="tl8wme"/>
    <w:basedOn w:val="Carpredefinitoparagrafo"/>
    <w:rsid w:val="00123F38"/>
  </w:style>
  <w:style w:type="character" w:customStyle="1" w:styleId="UnresolvedMention">
    <w:name w:val="Unresolved Mention"/>
    <w:basedOn w:val="Carpredefinitoparagrafo"/>
    <w:uiPriority w:val="99"/>
    <w:semiHidden/>
    <w:unhideWhenUsed/>
    <w:rsid w:val="00510C67"/>
    <w:rPr>
      <w:color w:val="605E5C"/>
      <w:shd w:val="clear" w:color="auto" w:fill="E1DFDD"/>
    </w:rPr>
  </w:style>
  <w:style w:type="paragraph" w:styleId="Revisione">
    <w:name w:val="Revision"/>
    <w:hidden/>
    <w:uiPriority w:val="99"/>
    <w:semiHidden/>
    <w:rsid w:val="00665F03"/>
    <w:pPr>
      <w:spacing w:after="0" w:line="240" w:lineRule="auto"/>
    </w:pPr>
    <w:rPr>
      <w:rFonts w:asciiTheme="minorHAnsi" w:hAnsiTheme="minorHAnsi"/>
      <w:sz w:val="22"/>
    </w:rPr>
  </w:style>
  <w:style w:type="paragraph" w:styleId="Testonotaapidipagina">
    <w:name w:val="footnote text"/>
    <w:basedOn w:val="Normale"/>
    <w:link w:val="TestonotaapidipaginaCarattere"/>
    <w:uiPriority w:val="99"/>
    <w:semiHidden/>
    <w:unhideWhenUsed/>
    <w:rsid w:val="0040456B"/>
    <w:rPr>
      <w:sz w:val="20"/>
      <w:szCs w:val="20"/>
    </w:rPr>
  </w:style>
  <w:style w:type="character" w:customStyle="1" w:styleId="TestonotaapidipaginaCarattere">
    <w:name w:val="Testo nota a piè di pagina Carattere"/>
    <w:basedOn w:val="Carpredefinitoparagrafo"/>
    <w:link w:val="Testonotaapidipagina"/>
    <w:uiPriority w:val="99"/>
    <w:semiHidden/>
    <w:rsid w:val="0040456B"/>
    <w:rPr>
      <w:rFonts w:asciiTheme="minorHAnsi" w:hAnsiTheme="minorHAnsi"/>
      <w:szCs w:val="20"/>
      <w:lang w:val="fr-FR"/>
    </w:rPr>
  </w:style>
  <w:style w:type="character" w:styleId="Rimandonotaapidipagina">
    <w:name w:val="footnote reference"/>
    <w:basedOn w:val="Carpredefinitoparagrafo"/>
    <w:uiPriority w:val="99"/>
    <w:semiHidden/>
    <w:unhideWhenUsed/>
    <w:rsid w:val="0040456B"/>
    <w:rPr>
      <w:vertAlign w:val="superscript"/>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
    <w:basedOn w:val="Carpredefinitoparagrafo"/>
    <w:link w:val="Paragrafoelenco"/>
    <w:uiPriority w:val="34"/>
    <w:rsid w:val="00A37BB8"/>
    <w:rPr>
      <w:rFonts w:ascii="Times New Roman" w:eastAsia="Times New Roman" w:hAnsi="Times New Roman" w:cs="Times New Roman"/>
      <w:sz w:val="24"/>
      <w:szCs w:val="24"/>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6989">
      <w:bodyDiv w:val="1"/>
      <w:marLeft w:val="0"/>
      <w:marRight w:val="0"/>
      <w:marTop w:val="0"/>
      <w:marBottom w:val="0"/>
      <w:divBdr>
        <w:top w:val="none" w:sz="0" w:space="0" w:color="auto"/>
        <w:left w:val="none" w:sz="0" w:space="0" w:color="auto"/>
        <w:bottom w:val="none" w:sz="0" w:space="0" w:color="auto"/>
        <w:right w:val="none" w:sz="0" w:space="0" w:color="auto"/>
      </w:divBdr>
    </w:div>
    <w:div w:id="616717475">
      <w:bodyDiv w:val="1"/>
      <w:marLeft w:val="0"/>
      <w:marRight w:val="0"/>
      <w:marTop w:val="0"/>
      <w:marBottom w:val="0"/>
      <w:divBdr>
        <w:top w:val="none" w:sz="0" w:space="0" w:color="auto"/>
        <w:left w:val="none" w:sz="0" w:space="0" w:color="auto"/>
        <w:bottom w:val="none" w:sz="0" w:space="0" w:color="auto"/>
        <w:right w:val="none" w:sz="0" w:space="0" w:color="auto"/>
      </w:divBdr>
    </w:div>
    <w:div w:id="885291808">
      <w:bodyDiv w:val="1"/>
      <w:marLeft w:val="0"/>
      <w:marRight w:val="0"/>
      <w:marTop w:val="0"/>
      <w:marBottom w:val="0"/>
      <w:divBdr>
        <w:top w:val="none" w:sz="0" w:space="0" w:color="auto"/>
        <w:left w:val="none" w:sz="0" w:space="0" w:color="auto"/>
        <w:bottom w:val="none" w:sz="0" w:space="0" w:color="auto"/>
        <w:right w:val="none" w:sz="0" w:space="0" w:color="auto"/>
      </w:divBdr>
    </w:div>
    <w:div w:id="1240210318">
      <w:bodyDiv w:val="1"/>
      <w:marLeft w:val="0"/>
      <w:marRight w:val="0"/>
      <w:marTop w:val="0"/>
      <w:marBottom w:val="0"/>
      <w:divBdr>
        <w:top w:val="none" w:sz="0" w:space="0" w:color="auto"/>
        <w:left w:val="none" w:sz="0" w:space="0" w:color="auto"/>
        <w:bottom w:val="none" w:sz="0" w:space="0" w:color="auto"/>
        <w:right w:val="none" w:sz="0" w:space="0" w:color="auto"/>
      </w:divBdr>
    </w:div>
    <w:div w:id="1331370361">
      <w:bodyDiv w:val="1"/>
      <w:marLeft w:val="0"/>
      <w:marRight w:val="0"/>
      <w:marTop w:val="0"/>
      <w:marBottom w:val="0"/>
      <w:divBdr>
        <w:top w:val="none" w:sz="0" w:space="0" w:color="auto"/>
        <w:left w:val="none" w:sz="0" w:space="0" w:color="auto"/>
        <w:bottom w:val="none" w:sz="0" w:space="0" w:color="auto"/>
        <w:right w:val="none" w:sz="0" w:space="0" w:color="auto"/>
      </w:divBdr>
    </w:div>
    <w:div w:id="1389263338">
      <w:bodyDiv w:val="1"/>
      <w:marLeft w:val="0"/>
      <w:marRight w:val="0"/>
      <w:marTop w:val="0"/>
      <w:marBottom w:val="0"/>
      <w:divBdr>
        <w:top w:val="none" w:sz="0" w:space="0" w:color="auto"/>
        <w:left w:val="none" w:sz="0" w:space="0" w:color="auto"/>
        <w:bottom w:val="none" w:sz="0" w:space="0" w:color="auto"/>
        <w:right w:val="none" w:sz="0" w:space="0" w:color="auto"/>
      </w:divBdr>
      <w:divsChild>
        <w:div w:id="44913118">
          <w:marLeft w:val="135"/>
          <w:marRight w:val="135"/>
          <w:marTop w:val="0"/>
          <w:marBottom w:val="90"/>
          <w:divBdr>
            <w:top w:val="none" w:sz="0" w:space="0" w:color="auto"/>
            <w:left w:val="none" w:sz="0" w:space="0" w:color="auto"/>
            <w:bottom w:val="none" w:sz="0" w:space="0" w:color="auto"/>
            <w:right w:val="none" w:sz="0" w:space="0" w:color="auto"/>
          </w:divBdr>
        </w:div>
        <w:div w:id="1674141518">
          <w:marLeft w:val="135"/>
          <w:marRight w:val="135"/>
          <w:marTop w:val="0"/>
          <w:marBottom w:val="90"/>
          <w:divBdr>
            <w:top w:val="none" w:sz="0" w:space="0" w:color="auto"/>
            <w:left w:val="none" w:sz="0" w:space="0" w:color="auto"/>
            <w:bottom w:val="none" w:sz="0" w:space="0" w:color="auto"/>
            <w:right w:val="none" w:sz="0" w:space="0" w:color="auto"/>
          </w:divBdr>
        </w:div>
      </w:divsChild>
    </w:div>
    <w:div w:id="1408264226">
      <w:bodyDiv w:val="1"/>
      <w:marLeft w:val="0"/>
      <w:marRight w:val="0"/>
      <w:marTop w:val="0"/>
      <w:marBottom w:val="0"/>
      <w:divBdr>
        <w:top w:val="none" w:sz="0" w:space="0" w:color="auto"/>
        <w:left w:val="none" w:sz="0" w:space="0" w:color="auto"/>
        <w:bottom w:val="none" w:sz="0" w:space="0" w:color="auto"/>
        <w:right w:val="none" w:sz="0" w:space="0" w:color="auto"/>
      </w:divBdr>
    </w:div>
    <w:div w:id="1618565960">
      <w:bodyDiv w:val="1"/>
      <w:marLeft w:val="0"/>
      <w:marRight w:val="0"/>
      <w:marTop w:val="0"/>
      <w:marBottom w:val="0"/>
      <w:divBdr>
        <w:top w:val="none" w:sz="0" w:space="0" w:color="auto"/>
        <w:left w:val="none" w:sz="0" w:space="0" w:color="auto"/>
        <w:bottom w:val="none" w:sz="0" w:space="0" w:color="auto"/>
        <w:right w:val="none" w:sz="0" w:space="0" w:color="auto"/>
      </w:divBdr>
    </w:div>
    <w:div w:id="1813014230">
      <w:bodyDiv w:val="1"/>
      <w:marLeft w:val="0"/>
      <w:marRight w:val="0"/>
      <w:marTop w:val="0"/>
      <w:marBottom w:val="0"/>
      <w:divBdr>
        <w:top w:val="none" w:sz="0" w:space="0" w:color="auto"/>
        <w:left w:val="none" w:sz="0" w:space="0" w:color="auto"/>
        <w:bottom w:val="none" w:sz="0" w:space="0" w:color="auto"/>
        <w:right w:val="none" w:sz="0" w:space="0" w:color="auto"/>
      </w:divBdr>
    </w:div>
    <w:div w:id="200947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lfare@pec.regione.lombardi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regione.lombardi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F17EF8D05F29843862DAB6CE083995C" ma:contentTypeVersion="8" ma:contentTypeDescription="Creare un nuovo documento." ma:contentTypeScope="" ma:versionID="084b4a6534992d5db70b55acbc757a25">
  <xsd:schema xmlns:xsd="http://www.w3.org/2001/XMLSchema" xmlns:xs="http://www.w3.org/2001/XMLSchema" xmlns:p="http://schemas.microsoft.com/office/2006/metadata/properties" xmlns:ns2="57a6af35-ab16-47a4-a1e2-8b04592d8dc2" targetNamespace="http://schemas.microsoft.com/office/2006/metadata/properties" ma:root="true" ma:fieldsID="2924063d468d1f1d51880cce5906ebfb" ns2:_="">
    <xsd:import namespace="57a6af35-ab16-47a4-a1e2-8b04592d8d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6af35-ab16-47a4-a1e2-8b04592d8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9E09-4AAB-40A0-9C18-157193A7F7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2CDD8A-2915-47CA-95F1-B048E2EA0B47}">
  <ds:schemaRefs>
    <ds:schemaRef ds:uri="http://schemas.microsoft.com/sharepoint/v3/contenttype/forms"/>
  </ds:schemaRefs>
</ds:datastoreItem>
</file>

<file path=customXml/itemProps3.xml><?xml version="1.0" encoding="utf-8"?>
<ds:datastoreItem xmlns:ds="http://schemas.openxmlformats.org/officeDocument/2006/customXml" ds:itemID="{2EA5CC0F-561C-493B-9FC9-6CB6E8EF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6af35-ab16-47a4-a1e2-8b04592d8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53797-A45C-4CEC-93E1-5ADCB83B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1432</Words>
  <Characters>8167</Characters>
  <Application>Microsoft Office Word</Application>
  <DocSecurity>0</DocSecurity>
  <Lines>68</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 Spada</dc:creator>
  <cp:lastModifiedBy>Silvia Termine</cp:lastModifiedBy>
  <cp:revision>8</cp:revision>
  <cp:lastPrinted>2019-03-06T12:39:00Z</cp:lastPrinted>
  <dcterms:created xsi:type="dcterms:W3CDTF">2022-05-03T08:56:00Z</dcterms:created>
  <dcterms:modified xsi:type="dcterms:W3CDTF">2022-05-25T07:16:00Z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0x010100FF17EF8D05F29843862DAB6CE083995C</vt:lpwstr>
  </property>
</Properties>
</file>