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41" w:rsidRPr="00B9431F" w:rsidRDefault="00D31741" w:rsidP="00D31741">
      <w:pPr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  <w:r w:rsidRPr="00B9431F">
        <w:rPr>
          <w:rFonts w:ascii="Century Gothic" w:hAnsi="Century Gothic"/>
          <w:i/>
          <w:sz w:val="22"/>
          <w:szCs w:val="22"/>
        </w:rPr>
        <w:t>Per completare l’inserimento dell’offerta economica il concorrente dovrà inserire nel campo “</w:t>
      </w:r>
      <w:r w:rsidRPr="00B9431F">
        <w:rPr>
          <w:rFonts w:ascii="Century Gothic" w:hAnsi="Century Gothic"/>
          <w:b/>
          <w:i/>
          <w:sz w:val="22"/>
          <w:szCs w:val="22"/>
        </w:rPr>
        <w:t>Dettaglio prezzi unitari offerti</w:t>
      </w:r>
      <w:r w:rsidR="008F6F8E">
        <w:rPr>
          <w:rFonts w:ascii="Century Gothic" w:hAnsi="Century Gothic"/>
          <w:i/>
          <w:sz w:val="22"/>
          <w:szCs w:val="22"/>
        </w:rPr>
        <w:t>” il seguente mod</w:t>
      </w:r>
      <w:r w:rsidR="00F919F7">
        <w:rPr>
          <w:rFonts w:ascii="Century Gothic" w:hAnsi="Century Gothic"/>
          <w:i/>
          <w:sz w:val="22"/>
          <w:szCs w:val="22"/>
        </w:rPr>
        <w:t>ulo</w:t>
      </w:r>
      <w:r w:rsidR="008F6F8E">
        <w:rPr>
          <w:rFonts w:ascii="Century Gothic" w:hAnsi="Century Gothic"/>
          <w:i/>
          <w:sz w:val="22"/>
          <w:szCs w:val="22"/>
        </w:rPr>
        <w:t>,</w:t>
      </w:r>
      <w:r w:rsidRPr="00B9431F">
        <w:rPr>
          <w:rFonts w:ascii="Century Gothic" w:hAnsi="Century Gothic"/>
          <w:i/>
          <w:sz w:val="22"/>
          <w:szCs w:val="22"/>
        </w:rPr>
        <w:t xml:space="preserve"> </w:t>
      </w:r>
      <w:r w:rsidRPr="00B9431F">
        <w:rPr>
          <w:rFonts w:ascii="Century Gothic" w:hAnsi="Century Gothic"/>
          <w:b/>
          <w:i/>
          <w:sz w:val="22"/>
          <w:szCs w:val="22"/>
        </w:rPr>
        <w:t>firmato digitalmente</w:t>
      </w:r>
      <w:r w:rsidRPr="00B9431F">
        <w:rPr>
          <w:rFonts w:ascii="Century Gothic" w:hAnsi="Century Gothic"/>
          <w:i/>
          <w:sz w:val="22"/>
          <w:szCs w:val="22"/>
        </w:rPr>
        <w:t>:</w:t>
      </w:r>
    </w:p>
    <w:p w:rsidR="00D31741" w:rsidRPr="00B9431F" w:rsidRDefault="00D31741" w:rsidP="00D31741">
      <w:pPr>
        <w:spacing w:line="276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D31741" w:rsidRPr="00B9431F" w:rsidRDefault="00D31741" w:rsidP="00D31741">
      <w:pPr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B9431F">
        <w:rPr>
          <w:rFonts w:ascii="Century Gothic" w:hAnsi="Century Gothic"/>
          <w:sz w:val="22"/>
          <w:szCs w:val="22"/>
        </w:rPr>
        <w:t>Modulo dettaglio offerta (allegato al presente disciplinare) riportante l’importo comprensivo di ogni onere e al netto dell’IVA.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2486"/>
        <w:gridCol w:w="2038"/>
        <w:gridCol w:w="1869"/>
        <w:gridCol w:w="2528"/>
      </w:tblGrid>
      <w:tr w:rsidR="0098702E" w:rsidRPr="00B9431F" w:rsidTr="00573264">
        <w:tc>
          <w:tcPr>
            <w:tcW w:w="933" w:type="dxa"/>
            <w:shd w:val="clear" w:color="auto" w:fill="auto"/>
          </w:tcPr>
          <w:p w:rsidR="0098702E" w:rsidRPr="00B9431F" w:rsidRDefault="0098702E" w:rsidP="008D5C8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</w:tcPr>
          <w:p w:rsidR="0098702E" w:rsidRPr="00B9431F" w:rsidRDefault="0098702E" w:rsidP="008D5C8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38" w:type="dxa"/>
            <w:shd w:val="clear" w:color="auto" w:fill="auto"/>
          </w:tcPr>
          <w:p w:rsidR="0098702E" w:rsidRPr="00B9431F" w:rsidRDefault="0098702E" w:rsidP="008D5C8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9431F">
              <w:rPr>
                <w:rFonts w:ascii="Century Gothic" w:hAnsi="Century Gothic"/>
                <w:sz w:val="16"/>
                <w:szCs w:val="16"/>
              </w:rPr>
              <w:t>Colonna A</w:t>
            </w:r>
          </w:p>
        </w:tc>
        <w:tc>
          <w:tcPr>
            <w:tcW w:w="1869" w:type="dxa"/>
          </w:tcPr>
          <w:p w:rsidR="0098702E" w:rsidRPr="00B9431F" w:rsidRDefault="0098702E" w:rsidP="008D5C8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9431F">
              <w:rPr>
                <w:rFonts w:ascii="Century Gothic" w:hAnsi="Century Gothic"/>
                <w:sz w:val="16"/>
                <w:szCs w:val="16"/>
              </w:rPr>
              <w:t>Colonna B</w:t>
            </w:r>
          </w:p>
        </w:tc>
        <w:tc>
          <w:tcPr>
            <w:tcW w:w="2528" w:type="dxa"/>
            <w:shd w:val="clear" w:color="auto" w:fill="auto"/>
          </w:tcPr>
          <w:p w:rsidR="0098702E" w:rsidRPr="00B9431F" w:rsidRDefault="0098702E" w:rsidP="008D5C8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9431F">
              <w:rPr>
                <w:rFonts w:ascii="Century Gothic" w:hAnsi="Century Gothic"/>
                <w:sz w:val="16"/>
                <w:szCs w:val="16"/>
              </w:rPr>
              <w:t>Colonna C</w:t>
            </w:r>
          </w:p>
        </w:tc>
      </w:tr>
      <w:tr w:rsidR="0098702E" w:rsidRPr="00B9431F" w:rsidTr="00573264">
        <w:tc>
          <w:tcPr>
            <w:tcW w:w="933" w:type="dxa"/>
            <w:shd w:val="clear" w:color="auto" w:fill="auto"/>
          </w:tcPr>
          <w:p w:rsidR="0098702E" w:rsidRPr="00B9431F" w:rsidRDefault="0098702E" w:rsidP="006B260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</w:tcPr>
          <w:p w:rsidR="0098702E" w:rsidRPr="00B9431F" w:rsidRDefault="0098702E" w:rsidP="006B260C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b/>
              </w:rPr>
            </w:pPr>
            <w:r w:rsidRPr="00B9431F">
              <w:rPr>
                <w:rFonts w:ascii="Century Gothic" w:hAnsi="Century Gothic"/>
                <w:b/>
                <w:sz w:val="22"/>
                <w:szCs w:val="22"/>
              </w:rPr>
              <w:t>VOCE CONTRATTUALE</w:t>
            </w:r>
          </w:p>
        </w:tc>
        <w:tc>
          <w:tcPr>
            <w:tcW w:w="2038" w:type="dxa"/>
            <w:shd w:val="clear" w:color="auto" w:fill="auto"/>
          </w:tcPr>
          <w:p w:rsidR="0098702E" w:rsidRPr="00B9431F" w:rsidRDefault="0098702E" w:rsidP="00A26D62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CANONE MENSILE</w:t>
            </w:r>
          </w:p>
        </w:tc>
        <w:tc>
          <w:tcPr>
            <w:tcW w:w="1869" w:type="dxa"/>
          </w:tcPr>
          <w:p w:rsidR="0098702E" w:rsidRPr="00B9431F" w:rsidRDefault="0098702E" w:rsidP="0006449D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CANONE ANNUALE</w:t>
            </w:r>
          </w:p>
        </w:tc>
        <w:tc>
          <w:tcPr>
            <w:tcW w:w="2528" w:type="dxa"/>
            <w:shd w:val="clear" w:color="auto" w:fill="auto"/>
          </w:tcPr>
          <w:p w:rsidR="0098702E" w:rsidRPr="00B9431F" w:rsidRDefault="0098702E" w:rsidP="0006449D">
            <w:pPr>
              <w:tabs>
                <w:tab w:val="left" w:pos="709"/>
              </w:tabs>
              <w:spacing w:before="120" w:line="276" w:lineRule="auto"/>
              <w:jc w:val="center"/>
              <w:rPr>
                <w:rFonts w:ascii="Century Gothic" w:hAnsi="Century Gothic"/>
                <w:b/>
              </w:rPr>
            </w:pPr>
            <w:r w:rsidRPr="00B9431F">
              <w:rPr>
                <w:rFonts w:ascii="Century Gothic" w:hAnsi="Century Gothic"/>
                <w:b/>
                <w:sz w:val="22"/>
                <w:szCs w:val="22"/>
              </w:rPr>
              <w:t>IMPORTO TOTALE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 (36 MESI)</w:t>
            </w:r>
          </w:p>
        </w:tc>
      </w:tr>
      <w:tr w:rsidR="0098702E" w:rsidRPr="00B9431F" w:rsidTr="00573264">
        <w:tc>
          <w:tcPr>
            <w:tcW w:w="933" w:type="dxa"/>
            <w:shd w:val="clear" w:color="auto" w:fill="auto"/>
          </w:tcPr>
          <w:p w:rsidR="0098702E" w:rsidRPr="00B9431F" w:rsidRDefault="0098702E" w:rsidP="006B260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Riga 1</w:t>
            </w:r>
          </w:p>
        </w:tc>
        <w:tc>
          <w:tcPr>
            <w:tcW w:w="2486" w:type="dxa"/>
            <w:shd w:val="clear" w:color="auto" w:fill="auto"/>
          </w:tcPr>
          <w:p w:rsidR="0098702E" w:rsidRDefault="0098702E" w:rsidP="000127CF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Manutenzione e assistenza tecnica apparati (sistemi e networking)</w:t>
            </w:r>
          </w:p>
        </w:tc>
        <w:tc>
          <w:tcPr>
            <w:tcW w:w="2038" w:type="dxa"/>
            <w:shd w:val="clear" w:color="auto" w:fill="auto"/>
          </w:tcPr>
          <w:p w:rsidR="0098702E" w:rsidRPr="00B9431F" w:rsidRDefault="0098702E" w:rsidP="00EE0FD4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1869" w:type="dxa"/>
          </w:tcPr>
          <w:p w:rsidR="0098702E" w:rsidRPr="00B9431F" w:rsidRDefault="0098702E" w:rsidP="00EE0FD4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98702E" w:rsidRPr="00B9431F" w:rsidRDefault="0098702E" w:rsidP="00EE0FD4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573264">
        <w:tc>
          <w:tcPr>
            <w:tcW w:w="933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B9431F">
              <w:rPr>
                <w:rFonts w:ascii="Century Gothic" w:hAnsi="Century Gothic"/>
                <w:sz w:val="16"/>
                <w:szCs w:val="16"/>
              </w:rPr>
              <w:t xml:space="preserve">Riga </w:t>
            </w: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2486" w:type="dxa"/>
            <w:shd w:val="clear" w:color="auto" w:fill="auto"/>
          </w:tcPr>
          <w:p w:rsidR="00360EB1" w:rsidRPr="0006449D" w:rsidRDefault="00360EB1" w:rsidP="00360EB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  <w:lang w:val="en-US"/>
              </w:rPr>
            </w:pPr>
            <w:proofErr w:type="spellStart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>Servizio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>di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 xml:space="preserve"> Help desk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1869" w:type="dxa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A063FC">
        <w:tc>
          <w:tcPr>
            <w:tcW w:w="933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Riga 3</w:t>
            </w:r>
          </w:p>
        </w:tc>
        <w:tc>
          <w:tcPr>
            <w:tcW w:w="2486" w:type="dxa"/>
            <w:shd w:val="clear" w:color="auto" w:fill="auto"/>
          </w:tcPr>
          <w:p w:rsidR="00360EB1" w:rsidRPr="00B9431F" w:rsidRDefault="00360EB1" w:rsidP="00A063F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Supporto sistemistico residente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A063F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1869" w:type="dxa"/>
          </w:tcPr>
          <w:p w:rsidR="00360EB1" w:rsidRPr="00B9431F" w:rsidRDefault="00360EB1" w:rsidP="00A063F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A063F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5E3827">
        <w:tc>
          <w:tcPr>
            <w:tcW w:w="933" w:type="dxa"/>
            <w:shd w:val="clear" w:color="auto" w:fill="auto"/>
          </w:tcPr>
          <w:p w:rsidR="00360EB1" w:rsidRPr="00B9431F" w:rsidRDefault="00360EB1" w:rsidP="005E382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Riga 4</w:t>
            </w:r>
          </w:p>
        </w:tc>
        <w:tc>
          <w:tcPr>
            <w:tcW w:w="2486" w:type="dxa"/>
            <w:shd w:val="clear" w:color="auto" w:fill="auto"/>
          </w:tcPr>
          <w:p w:rsidR="00360EB1" w:rsidRPr="00B9431F" w:rsidRDefault="00360EB1" w:rsidP="005E382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</w:rPr>
            </w:pPr>
            <w:r w:rsidRPr="00B9431F">
              <w:rPr>
                <w:rFonts w:ascii="Century Gothic" w:hAnsi="Century Gothic"/>
                <w:b/>
                <w:sz w:val="22"/>
                <w:szCs w:val="22"/>
              </w:rPr>
              <w:t xml:space="preserve">Servizi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di reperibilità notturna – festiva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5E382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1869" w:type="dxa"/>
          </w:tcPr>
          <w:p w:rsidR="00360EB1" w:rsidRPr="00B9431F" w:rsidRDefault="00360EB1" w:rsidP="005E382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5E382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3C5E41">
        <w:tc>
          <w:tcPr>
            <w:tcW w:w="933" w:type="dxa"/>
            <w:shd w:val="clear" w:color="auto" w:fill="auto"/>
          </w:tcPr>
          <w:p w:rsidR="00360EB1" w:rsidRPr="00B9431F" w:rsidRDefault="00360EB1" w:rsidP="003C5E4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Riga 5</w:t>
            </w:r>
          </w:p>
        </w:tc>
        <w:tc>
          <w:tcPr>
            <w:tcW w:w="2486" w:type="dxa"/>
            <w:shd w:val="clear" w:color="auto" w:fill="auto"/>
          </w:tcPr>
          <w:p w:rsidR="00360EB1" w:rsidRPr="00B9431F" w:rsidRDefault="00360EB1" w:rsidP="003C5E4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Manutenzione e assistenza tecnica sistema rilevazione presenze 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3C5E4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1869" w:type="dxa"/>
          </w:tcPr>
          <w:p w:rsidR="00360EB1" w:rsidRPr="00B9431F" w:rsidRDefault="00360EB1" w:rsidP="003C5E4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3C5E4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573264">
        <w:tc>
          <w:tcPr>
            <w:tcW w:w="933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B9431F">
              <w:rPr>
                <w:rFonts w:ascii="Century Gothic" w:hAnsi="Century Gothic"/>
                <w:sz w:val="16"/>
                <w:szCs w:val="16"/>
              </w:rPr>
              <w:t xml:space="preserve">Riga </w:t>
            </w:r>
            <w:r>
              <w:rPr>
                <w:rFonts w:ascii="Century Gothic" w:hAnsi="Century Gothic"/>
                <w:sz w:val="16"/>
                <w:szCs w:val="16"/>
              </w:rPr>
              <w:t>6</w:t>
            </w:r>
          </w:p>
        </w:tc>
        <w:tc>
          <w:tcPr>
            <w:tcW w:w="2486" w:type="dxa"/>
            <w:shd w:val="clear" w:color="auto" w:fill="auto"/>
          </w:tcPr>
          <w:p w:rsidR="00360EB1" w:rsidRPr="0006449D" w:rsidRDefault="00360EB1" w:rsidP="00A95C82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  <w:lang w:val="en-US"/>
              </w:rPr>
            </w:pPr>
            <w:r w:rsidRPr="0006449D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Capacity Management (min.</w:t>
            </w:r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 xml:space="preserve"> 20</w:t>
            </w:r>
            <w:r w:rsidRPr="0006449D">
              <w:rPr>
                <w:rFonts w:ascii="Century Gothic" w:hAnsi="Century Gothic"/>
                <w:b/>
                <w:sz w:val="22"/>
                <w:szCs w:val="22"/>
                <w:lang w:val="en-US"/>
              </w:rPr>
              <w:t xml:space="preserve">% del </w:t>
            </w:r>
            <w:proofErr w:type="spellStart"/>
            <w:r w:rsidRPr="0006449D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totale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  <w:lang w:val="en-US"/>
              </w:rPr>
              <w:t>generale</w:t>
            </w:r>
            <w:proofErr w:type="spellEnd"/>
            <w:r w:rsidRPr="0006449D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EE0FD4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1869" w:type="dxa"/>
          </w:tcPr>
          <w:p w:rsidR="00360EB1" w:rsidRPr="00B9431F" w:rsidRDefault="00360EB1" w:rsidP="006B260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6B260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                            </w:t>
            </w:r>
          </w:p>
        </w:tc>
      </w:tr>
      <w:tr w:rsidR="00360EB1" w:rsidRPr="00B9431F" w:rsidTr="00573264">
        <w:tc>
          <w:tcPr>
            <w:tcW w:w="933" w:type="dxa"/>
            <w:shd w:val="clear" w:color="auto" w:fill="auto"/>
          </w:tcPr>
          <w:p w:rsidR="00360EB1" w:rsidRPr="00B9431F" w:rsidRDefault="00360EB1" w:rsidP="00360EB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Riga 7</w:t>
            </w:r>
          </w:p>
        </w:tc>
        <w:tc>
          <w:tcPr>
            <w:tcW w:w="2486" w:type="dxa"/>
            <w:shd w:val="clear" w:color="auto" w:fill="auto"/>
          </w:tcPr>
          <w:p w:rsidR="00360EB1" w:rsidRPr="00B9431F" w:rsidRDefault="00360EB1" w:rsidP="00B96FF6">
            <w:pPr>
              <w:tabs>
                <w:tab w:val="left" w:pos="709"/>
              </w:tabs>
              <w:spacing w:before="120" w:line="276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Quotazione Servizi professionali “on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demand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” extra canone /art 2.6.cap.) 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007147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€</w:t>
            </w:r>
            <w:r>
              <w:rPr>
                <w:rFonts w:ascii="Century Gothic" w:hAnsi="Century Gothic"/>
                <w:sz w:val="22"/>
                <w:szCs w:val="22"/>
              </w:rPr>
              <w:t>/giornata</w:t>
            </w:r>
            <w:r w:rsidRPr="00B9431F">
              <w:rPr>
                <w:rFonts w:ascii="Century Gothic" w:hAnsi="Century Gothic"/>
                <w:sz w:val="22"/>
                <w:szCs w:val="22"/>
              </w:rPr>
              <w:t xml:space="preserve">                                             </w:t>
            </w:r>
          </w:p>
        </w:tc>
        <w:tc>
          <w:tcPr>
            <w:tcW w:w="1869" w:type="dxa"/>
          </w:tcPr>
          <w:p w:rsidR="00360EB1" w:rsidRPr="00B9431F" w:rsidRDefault="00360EB1" w:rsidP="00EE0FD4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B9431F" w:rsidRDefault="00360EB1" w:rsidP="00AD247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/>
                <w:sz w:val="22"/>
                <w:szCs w:val="22"/>
              </w:rPr>
              <w:t>--------</w:t>
            </w:r>
            <w:r w:rsidRPr="00B9431F">
              <w:rPr>
                <w:rFonts w:ascii="Century Gothic" w:hAnsi="Century Gothic"/>
                <w:sz w:val="22"/>
                <w:szCs w:val="22"/>
              </w:rPr>
              <w:t>---N/A-------</w:t>
            </w:r>
          </w:p>
        </w:tc>
      </w:tr>
      <w:tr w:rsidR="00360EB1" w:rsidRPr="004E170B" w:rsidTr="00573264">
        <w:tc>
          <w:tcPr>
            <w:tcW w:w="933" w:type="dxa"/>
            <w:shd w:val="clear" w:color="auto" w:fill="auto"/>
          </w:tcPr>
          <w:p w:rsidR="00360EB1" w:rsidRPr="00B9431F" w:rsidRDefault="00360EB1" w:rsidP="00A109E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</w:tcPr>
          <w:p w:rsidR="00360EB1" w:rsidRPr="00B9431F" w:rsidRDefault="00360EB1" w:rsidP="006B260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  <w:b/>
              </w:rPr>
            </w:pPr>
            <w:r w:rsidRPr="00B9431F">
              <w:rPr>
                <w:rFonts w:ascii="Century Gothic" w:hAnsi="Century Gothic"/>
                <w:b/>
                <w:sz w:val="22"/>
                <w:szCs w:val="22"/>
              </w:rPr>
              <w:t>TOTALE</w:t>
            </w:r>
          </w:p>
        </w:tc>
        <w:tc>
          <w:tcPr>
            <w:tcW w:w="2038" w:type="dxa"/>
            <w:shd w:val="clear" w:color="auto" w:fill="auto"/>
          </w:tcPr>
          <w:p w:rsidR="00360EB1" w:rsidRPr="00B9431F" w:rsidRDefault="00360EB1" w:rsidP="00A2432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-------N/A------------</w:t>
            </w:r>
          </w:p>
        </w:tc>
        <w:tc>
          <w:tcPr>
            <w:tcW w:w="1869" w:type="dxa"/>
          </w:tcPr>
          <w:p w:rsidR="00360EB1" w:rsidRPr="00B9431F" w:rsidRDefault="00360EB1" w:rsidP="00B802DC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>-------N/A--------</w:t>
            </w:r>
          </w:p>
        </w:tc>
        <w:tc>
          <w:tcPr>
            <w:tcW w:w="2528" w:type="dxa"/>
            <w:shd w:val="clear" w:color="auto" w:fill="auto"/>
          </w:tcPr>
          <w:p w:rsidR="00360EB1" w:rsidRPr="004E170B" w:rsidRDefault="00360EB1" w:rsidP="00360EB1">
            <w:pPr>
              <w:tabs>
                <w:tab w:val="left" w:pos="709"/>
              </w:tabs>
              <w:spacing w:before="120" w:line="276" w:lineRule="auto"/>
              <w:jc w:val="both"/>
              <w:rPr>
                <w:rFonts w:ascii="Century Gothic" w:hAnsi="Century Gothic"/>
              </w:rPr>
            </w:pPr>
            <w:r w:rsidRPr="00B9431F">
              <w:rPr>
                <w:rFonts w:ascii="Century Gothic" w:hAnsi="Century Gothic"/>
                <w:sz w:val="22"/>
                <w:szCs w:val="22"/>
              </w:rPr>
              <w:t xml:space="preserve">€ </w:t>
            </w:r>
            <w:r w:rsidRPr="00B9431F">
              <w:rPr>
                <w:rFonts w:ascii="Century Gothic" w:hAnsi="Century Gothic"/>
                <w:sz w:val="16"/>
                <w:szCs w:val="16"/>
              </w:rPr>
              <w:t>(Somma c1 + c2+ c3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+ c4 + c5+c6</w:t>
            </w:r>
            <w:bookmarkStart w:id="0" w:name="_GoBack"/>
            <w:bookmarkEnd w:id="0"/>
            <w:r w:rsidRPr="00B9431F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</w:tr>
    </w:tbl>
    <w:p w:rsidR="00DD0C82" w:rsidRDefault="00F919F7"/>
    <w:sectPr w:rsidR="00DD0C82" w:rsidSect="009D36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96DA3"/>
    <w:multiLevelType w:val="hybridMultilevel"/>
    <w:tmpl w:val="AE3E2B60"/>
    <w:lvl w:ilvl="0" w:tplc="890AD05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35EE7"/>
    <w:multiLevelType w:val="hybridMultilevel"/>
    <w:tmpl w:val="311EBD1E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31741"/>
    <w:rsid w:val="00007147"/>
    <w:rsid w:val="0006449D"/>
    <w:rsid w:val="00132DE2"/>
    <w:rsid w:val="00316683"/>
    <w:rsid w:val="00360EB1"/>
    <w:rsid w:val="004B2CA3"/>
    <w:rsid w:val="004F6679"/>
    <w:rsid w:val="00573264"/>
    <w:rsid w:val="00614CAA"/>
    <w:rsid w:val="006158BF"/>
    <w:rsid w:val="007C0D23"/>
    <w:rsid w:val="008D5C82"/>
    <w:rsid w:val="008F6F8E"/>
    <w:rsid w:val="0098702E"/>
    <w:rsid w:val="009D369E"/>
    <w:rsid w:val="00A242DA"/>
    <w:rsid w:val="00A26D62"/>
    <w:rsid w:val="00A95C82"/>
    <w:rsid w:val="00AD2471"/>
    <w:rsid w:val="00AF768A"/>
    <w:rsid w:val="00B802DC"/>
    <w:rsid w:val="00B9431F"/>
    <w:rsid w:val="00B96FF6"/>
    <w:rsid w:val="00BD4D06"/>
    <w:rsid w:val="00D1569B"/>
    <w:rsid w:val="00D31741"/>
    <w:rsid w:val="00DF00EF"/>
    <w:rsid w:val="00E212DE"/>
    <w:rsid w:val="00E92A6A"/>
    <w:rsid w:val="00F67411"/>
    <w:rsid w:val="00F919F7"/>
    <w:rsid w:val="00FD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1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1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D5953</dc:creator>
  <cp:lastModifiedBy> </cp:lastModifiedBy>
  <cp:revision>4</cp:revision>
  <dcterms:created xsi:type="dcterms:W3CDTF">2014-09-01T10:46:00Z</dcterms:created>
  <dcterms:modified xsi:type="dcterms:W3CDTF">2014-10-09T08:23:00Z</dcterms:modified>
</cp:coreProperties>
</file>