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2F02" w:rsidRDefault="00DE1506">
      <w:pPr>
        <w:rPr>
          <w:rFonts w:ascii="Times New Roman" w:hAnsi="Times New Roman" w:cs="Times New Roman"/>
          <w:b/>
          <w:sz w:val="22"/>
          <w:szCs w:val="22"/>
        </w:rPr>
      </w:pPr>
      <w:r>
        <w:rPr>
          <w:rFonts w:ascii="Times New Roman" w:hAnsi="Times New Roman" w:cs="Times New Roman"/>
          <w:b/>
          <w:sz w:val="22"/>
          <w:szCs w:val="22"/>
        </w:rPr>
        <w:t xml:space="preserve">Allegato n. 3 </w:t>
      </w:r>
    </w:p>
    <w:p w:rsidR="00AD2F02" w:rsidRDefault="00AD2F02">
      <w:pPr>
        <w:rPr>
          <w:rFonts w:ascii="Times New Roman" w:hAnsi="Times New Roman" w:cs="Times New Roman"/>
          <w:b/>
          <w:sz w:val="22"/>
          <w:szCs w:val="22"/>
        </w:rPr>
      </w:pPr>
    </w:p>
    <w:p w:rsidR="00310CA5" w:rsidRPr="00310CA5" w:rsidRDefault="00310CA5" w:rsidP="00310CA5">
      <w:pPr>
        <w:widowControl/>
        <w:suppressAutoHyphens w:val="0"/>
        <w:spacing w:before="129"/>
        <w:ind w:left="284"/>
        <w:jc w:val="both"/>
        <w:rPr>
          <w:rFonts w:ascii="Times New Roman" w:eastAsiaTheme="minorHAnsi" w:hAnsi="Times New Roman" w:cs="Times New Roman"/>
          <w:b/>
          <w:bCs/>
          <w:sz w:val="22"/>
          <w:szCs w:val="22"/>
          <w:lang w:eastAsia="en-US" w:bidi="ar-SA"/>
        </w:rPr>
      </w:pPr>
      <w:r w:rsidRPr="00310CA5">
        <w:rPr>
          <w:rFonts w:ascii="Times New Roman" w:eastAsiaTheme="minorHAnsi" w:hAnsi="Times New Roman" w:cs="Times New Roman"/>
          <w:b/>
          <w:bCs/>
          <w:sz w:val="22"/>
          <w:szCs w:val="22"/>
          <w:lang w:eastAsia="en-US" w:bidi="ar-SA"/>
        </w:rPr>
        <w:t>RICHIESTA DI OFFERTA PER L’ ACQUISIZIONE DI N. 8 SWITCH CISCO CON RELATIVA COMPONENTISTICA E DEI RELATIVI SERVIZI DI SUPPORTO TECNICO, INSTALLAZIONE, MANUTENZIONE E CONFIGURAZIONE OCCORRENTI PER L’ATTIVAZIONE DEGLI APPARATI ATTIVI PER LA NUOVA TERAPIA INTENSIVA  DELL’ASST SANTI PAOLO CARLO DI MILANO PRESSO IL PRESIDIO SAN PAOLO – CIG Z0A32E8506</w:t>
      </w:r>
    </w:p>
    <w:p w:rsidR="00F635A4" w:rsidRDefault="00F635A4">
      <w:pPr>
        <w:pStyle w:val="Pa47"/>
        <w:jc w:val="center"/>
      </w:pPr>
      <w:bookmarkStart w:id="0" w:name="_GoBack"/>
      <w:bookmarkEnd w:id="0"/>
    </w:p>
    <w:p w:rsidR="00AD2F02" w:rsidRDefault="00DE1506">
      <w:pPr>
        <w:pStyle w:val="Pa47"/>
        <w:jc w:val="center"/>
        <w:rPr>
          <w:rFonts w:ascii="Times New Roman" w:hAnsi="Times New Roman"/>
          <w:b/>
          <w:bCs/>
          <w:sz w:val="22"/>
          <w:szCs w:val="22"/>
        </w:rPr>
      </w:pPr>
      <w:r>
        <w:rPr>
          <w:rStyle w:val="A6"/>
          <w:rFonts w:ascii="Times New Roman" w:hAnsi="Times New Roman" w:cs="Times New Roman"/>
          <w:b/>
          <w:bCs/>
          <w:sz w:val="22"/>
          <w:szCs w:val="22"/>
        </w:rPr>
        <w:t xml:space="preserve">PATTO DI INTEGRITA’ </w:t>
      </w:r>
    </w:p>
    <w:p w:rsidR="00AD2F02" w:rsidRDefault="00DE1506">
      <w:pPr>
        <w:pStyle w:val="Pa47"/>
        <w:jc w:val="center"/>
      </w:pPr>
      <w:r>
        <w:rPr>
          <w:rStyle w:val="A6"/>
          <w:rFonts w:ascii="Times New Roman" w:hAnsi="Times New Roman" w:cs="Times New Roman"/>
          <w:b/>
          <w:bCs/>
          <w:sz w:val="22"/>
          <w:szCs w:val="22"/>
        </w:rPr>
        <w:t xml:space="preserve">IN MATERIA DI CONTRATTI PUBBLICI REGIONALI </w:t>
      </w:r>
    </w:p>
    <w:p w:rsidR="00AD2F02" w:rsidRDefault="00AD2F02">
      <w:pPr>
        <w:pStyle w:val="Pa47"/>
        <w:jc w:val="center"/>
      </w:pPr>
    </w:p>
    <w:p w:rsidR="00AD2F02" w:rsidRDefault="00DE1506">
      <w:pPr>
        <w:pStyle w:val="Pa47"/>
        <w:jc w:val="center"/>
        <w:rPr>
          <w:rFonts w:ascii="Times New Roman" w:hAnsi="Times New Roman"/>
          <w:i/>
          <w:iCs/>
          <w:sz w:val="22"/>
          <w:szCs w:val="22"/>
        </w:rPr>
      </w:pPr>
      <w:r>
        <w:rPr>
          <w:rStyle w:val="A6"/>
          <w:rFonts w:ascii="Times New Roman" w:hAnsi="Times New Roman" w:cs="Times New Roman"/>
          <w:b/>
          <w:bCs/>
          <w:sz w:val="22"/>
          <w:szCs w:val="22"/>
        </w:rPr>
        <w:t xml:space="preserve">Articolo 1 </w:t>
      </w:r>
    </w:p>
    <w:p w:rsidR="00AD2F02" w:rsidRDefault="00DE1506">
      <w:pPr>
        <w:pStyle w:val="Pa47"/>
        <w:jc w:val="center"/>
      </w:pPr>
      <w:r>
        <w:rPr>
          <w:rStyle w:val="A6"/>
          <w:rFonts w:ascii="Times New Roman" w:hAnsi="Times New Roman" w:cs="Times New Roman"/>
          <w:i/>
          <w:iCs/>
          <w:sz w:val="22"/>
          <w:szCs w:val="22"/>
        </w:rPr>
        <w:t xml:space="preserve">Ambito di applicazione </w:t>
      </w:r>
    </w:p>
    <w:p w:rsidR="00AD2F02" w:rsidRDefault="00AD2F02"/>
    <w:p w:rsidR="00AD2F02" w:rsidRDefault="00DE1506">
      <w:pPr>
        <w:pStyle w:val="Pa49"/>
        <w:ind w:left="280" w:hanging="280"/>
        <w:jc w:val="both"/>
        <w:rPr>
          <w:rFonts w:ascii="Times New Roman" w:hAnsi="Times New Roman"/>
          <w:sz w:val="22"/>
          <w:szCs w:val="22"/>
        </w:rPr>
      </w:pPr>
      <w:r>
        <w:rPr>
          <w:rStyle w:val="A6"/>
          <w:rFonts w:ascii="Times New Roman" w:hAnsi="Times New Roman" w:cs="Times New Roman"/>
          <w:sz w:val="22"/>
          <w:szCs w:val="22"/>
        </w:rPr>
        <w:t>1. Il Patto di Integrità degli appalti regionali regola i comportamenti degli operatori economici e dei dipendenti della Regione Lom</w:t>
      </w:r>
      <w:r>
        <w:rPr>
          <w:rStyle w:val="A6"/>
          <w:rFonts w:ascii="Times New Roman" w:hAnsi="Times New Roman" w:cs="Times New Roman"/>
          <w:sz w:val="22"/>
          <w:szCs w:val="22"/>
        </w:rPr>
        <w:softHyphen/>
        <w:t>bardia e dei soggetti del Sistema Regionale di cui all’</w:t>
      </w:r>
      <w:proofErr w:type="spellStart"/>
      <w:r>
        <w:rPr>
          <w:rStyle w:val="A6"/>
          <w:rFonts w:ascii="Times New Roman" w:hAnsi="Times New Roman" w:cs="Times New Roman"/>
          <w:sz w:val="22"/>
          <w:szCs w:val="22"/>
        </w:rPr>
        <w:t>All</w:t>
      </w:r>
      <w:proofErr w:type="spellEnd"/>
      <w:r>
        <w:rPr>
          <w:rStyle w:val="A6"/>
          <w:rFonts w:ascii="Times New Roman" w:hAnsi="Times New Roman" w:cs="Times New Roman"/>
          <w:sz w:val="22"/>
          <w:szCs w:val="22"/>
        </w:rPr>
        <w:t xml:space="preserve">. A1 L.R. n. 30/2006, nell’ambito delle procedure di affidamento e gestione degli appalti di lavori, servizi e forniture di cui al </w:t>
      </w:r>
      <w:proofErr w:type="spellStart"/>
      <w:r>
        <w:rPr>
          <w:rStyle w:val="A6"/>
          <w:rFonts w:ascii="Times New Roman" w:hAnsi="Times New Roman" w:cs="Times New Roman"/>
          <w:sz w:val="22"/>
          <w:szCs w:val="22"/>
        </w:rPr>
        <w:t>D.Lgs.</w:t>
      </w:r>
      <w:proofErr w:type="spellEnd"/>
      <w:r>
        <w:rPr>
          <w:rStyle w:val="A6"/>
          <w:rFonts w:ascii="Times New Roman" w:hAnsi="Times New Roman" w:cs="Times New Roman"/>
          <w:sz w:val="22"/>
          <w:szCs w:val="22"/>
        </w:rPr>
        <w:t xml:space="preserve"> n. 163/2006.</w:t>
      </w:r>
    </w:p>
    <w:p w:rsidR="00AD2F02" w:rsidRDefault="00DE1506">
      <w:pPr>
        <w:pStyle w:val="Pa49"/>
        <w:ind w:left="280" w:hanging="280"/>
        <w:jc w:val="both"/>
        <w:rPr>
          <w:rFonts w:ascii="Times New Roman" w:hAnsi="Times New Roman"/>
          <w:sz w:val="22"/>
          <w:szCs w:val="22"/>
        </w:rPr>
      </w:pPr>
      <w:r>
        <w:rPr>
          <w:rStyle w:val="A6"/>
          <w:rFonts w:ascii="Times New Roman" w:hAnsi="Times New Roman" w:cs="Times New Roman"/>
          <w:sz w:val="22"/>
          <w:szCs w:val="22"/>
        </w:rPr>
        <w:t>2. Esso stabilisce la reciproca e formale obbligazione tra le Amministrazioni aggiudicatrici e gli operatori economici individuati al comma 1, di improntare i propri comportamenti ai principi di lealtà, trasparenza e correttezza, nonché l’espresso impegno anticor</w:t>
      </w:r>
      <w:r>
        <w:rPr>
          <w:rStyle w:val="A6"/>
          <w:rFonts w:ascii="Times New Roman" w:hAnsi="Times New Roman" w:cs="Times New Roman"/>
          <w:sz w:val="22"/>
          <w:szCs w:val="22"/>
        </w:rPr>
        <w:softHyphen/>
        <w:t>ruzione di non offrire, accettare o richiedere somme di denaro o qualsiasi altra ricompensa, vantaggio o beneficio.</w:t>
      </w:r>
    </w:p>
    <w:p w:rsidR="00AD2F02" w:rsidRDefault="00DE1506">
      <w:pPr>
        <w:pStyle w:val="Pa49"/>
        <w:ind w:left="280" w:hanging="280"/>
        <w:jc w:val="both"/>
        <w:rPr>
          <w:rFonts w:ascii="Times New Roman" w:hAnsi="Times New Roman"/>
          <w:sz w:val="22"/>
          <w:szCs w:val="22"/>
        </w:rPr>
      </w:pPr>
      <w:r>
        <w:rPr>
          <w:rStyle w:val="A6"/>
          <w:rFonts w:ascii="Times New Roman" w:hAnsi="Times New Roman" w:cs="Times New Roman"/>
          <w:sz w:val="22"/>
          <w:szCs w:val="22"/>
        </w:rPr>
        <w:t>3. Il Patto di Integrità costituisce parte integrante dei contratti stipulati da Regione Lombardia e dai soggetti del Sistema Regionale di cui all’</w:t>
      </w:r>
      <w:proofErr w:type="spellStart"/>
      <w:r>
        <w:rPr>
          <w:rStyle w:val="A6"/>
          <w:rFonts w:ascii="Times New Roman" w:hAnsi="Times New Roman" w:cs="Times New Roman"/>
          <w:sz w:val="22"/>
          <w:szCs w:val="22"/>
        </w:rPr>
        <w:t>All</w:t>
      </w:r>
      <w:proofErr w:type="spellEnd"/>
      <w:r>
        <w:rPr>
          <w:rStyle w:val="A6"/>
          <w:rFonts w:ascii="Times New Roman" w:hAnsi="Times New Roman" w:cs="Times New Roman"/>
          <w:sz w:val="22"/>
          <w:szCs w:val="22"/>
        </w:rPr>
        <w:t>. A1 L.R. n. 30/2006. L’espressa accettazione dello stesso costituisce condizione di ammissione alle procedure di gara ed alle procedure negoziate di importo non inferiore ad € 40.000,00, nonché per l’iscrizione all’Albo/Elenco Fornitori. Tale condizione deve essere esplicitamente prevista nei bandi di gara e nelle lettere d’invito.</w:t>
      </w:r>
    </w:p>
    <w:p w:rsidR="00AD2F02" w:rsidRDefault="00DE1506">
      <w:pPr>
        <w:pStyle w:val="Pa49"/>
        <w:ind w:left="280" w:hanging="280"/>
        <w:jc w:val="both"/>
      </w:pPr>
      <w:r>
        <w:rPr>
          <w:rStyle w:val="A6"/>
          <w:rFonts w:ascii="Times New Roman" w:hAnsi="Times New Roman" w:cs="Times New Roman"/>
          <w:sz w:val="22"/>
          <w:szCs w:val="22"/>
        </w:rPr>
        <w:t>4. Una copia del Patto di Integrità, sottoscritta per accettazione dal legale rappresentante dell’operatore economico concorrente, deve essere consegnata unitamente alla documentazione amministrativa richiesta ai fini sia della procedura di affidamento, sia dell’iscrizione all’Albo/Elenco. Per i consorzi ordinari o raggruppamenti temporanei l’obbligo riguarda tutti i consorziati o parteci</w:t>
      </w:r>
      <w:r>
        <w:rPr>
          <w:rStyle w:val="A6"/>
          <w:rFonts w:ascii="Times New Roman" w:hAnsi="Times New Roman" w:cs="Times New Roman"/>
          <w:sz w:val="22"/>
          <w:szCs w:val="22"/>
        </w:rPr>
        <w:softHyphen/>
        <w:t>panti al raggruppamento o consorzio.</w:t>
      </w:r>
    </w:p>
    <w:p w:rsidR="00AD2F02" w:rsidRDefault="00AD2F02"/>
    <w:p w:rsidR="00AD2F02" w:rsidRDefault="00DE1506">
      <w:pPr>
        <w:pStyle w:val="Pa47"/>
        <w:jc w:val="center"/>
        <w:rPr>
          <w:rFonts w:ascii="Times New Roman" w:hAnsi="Times New Roman"/>
          <w:i/>
          <w:iCs/>
          <w:sz w:val="22"/>
          <w:szCs w:val="22"/>
        </w:rPr>
      </w:pPr>
      <w:r>
        <w:rPr>
          <w:rStyle w:val="A6"/>
          <w:rFonts w:ascii="Times New Roman" w:hAnsi="Times New Roman" w:cs="Times New Roman"/>
          <w:b/>
          <w:bCs/>
          <w:sz w:val="22"/>
          <w:szCs w:val="22"/>
        </w:rPr>
        <w:t xml:space="preserve">Articolo 2 </w:t>
      </w:r>
    </w:p>
    <w:p w:rsidR="00AD2F02" w:rsidRDefault="00DE1506">
      <w:pPr>
        <w:pStyle w:val="Pa47"/>
        <w:jc w:val="center"/>
      </w:pPr>
      <w:r>
        <w:rPr>
          <w:rStyle w:val="A6"/>
          <w:rFonts w:ascii="Times New Roman" w:hAnsi="Times New Roman" w:cs="Times New Roman"/>
          <w:i/>
          <w:iCs/>
          <w:sz w:val="22"/>
          <w:szCs w:val="22"/>
        </w:rPr>
        <w:t xml:space="preserve">Obblighi degli operatori economici nei confronti della Stazione appaltante </w:t>
      </w:r>
    </w:p>
    <w:p w:rsidR="00AD2F02" w:rsidRDefault="00AD2F02"/>
    <w:p w:rsidR="00AD2F02" w:rsidRDefault="00DE1506">
      <w:pPr>
        <w:pStyle w:val="Pa49"/>
        <w:ind w:left="280" w:hanging="280"/>
        <w:jc w:val="both"/>
        <w:rPr>
          <w:rFonts w:ascii="Times New Roman" w:hAnsi="Times New Roman"/>
          <w:sz w:val="22"/>
          <w:szCs w:val="22"/>
        </w:rPr>
      </w:pPr>
      <w:r>
        <w:rPr>
          <w:rStyle w:val="A6"/>
          <w:rFonts w:ascii="Times New Roman" w:hAnsi="Times New Roman" w:cs="Times New Roman"/>
          <w:sz w:val="22"/>
          <w:szCs w:val="22"/>
        </w:rPr>
        <w:t>1. In sede di affidamento di contratti di lavori, servizi e forniture, ovvero in sede di iscrizione ad Albi/Elenchi Fornitori, l’operatore eco</w:t>
      </w:r>
      <w:r>
        <w:rPr>
          <w:rStyle w:val="A6"/>
          <w:rFonts w:ascii="Times New Roman" w:hAnsi="Times New Roman" w:cs="Times New Roman"/>
          <w:sz w:val="22"/>
          <w:szCs w:val="22"/>
        </w:rPr>
        <w:softHyphen/>
        <w:t xml:space="preserve">nomico: </w:t>
      </w:r>
    </w:p>
    <w:p w:rsidR="00AD2F02" w:rsidRDefault="00DE1506">
      <w:pPr>
        <w:pStyle w:val="Pa50"/>
        <w:ind w:left="560" w:hanging="280"/>
        <w:jc w:val="both"/>
        <w:rPr>
          <w:rFonts w:ascii="Times New Roman" w:hAnsi="Times New Roman"/>
          <w:sz w:val="22"/>
          <w:szCs w:val="22"/>
        </w:rPr>
      </w:pPr>
      <w:r>
        <w:rPr>
          <w:rStyle w:val="A6"/>
          <w:rFonts w:ascii="Times New Roman" w:hAnsi="Times New Roman" w:cs="Times New Roman"/>
          <w:sz w:val="22"/>
          <w:szCs w:val="22"/>
        </w:rPr>
        <w:t xml:space="preserve">1.1 si obbliga a non ricorrere ad alcuna mediazione o altra opera di terzi finalizzata all’aggiudicazione e/o gestione del contratto; </w:t>
      </w:r>
    </w:p>
    <w:p w:rsidR="00AD2F02" w:rsidRDefault="00DE1506">
      <w:pPr>
        <w:pStyle w:val="Pa50"/>
        <w:ind w:left="560" w:hanging="280"/>
        <w:jc w:val="both"/>
        <w:rPr>
          <w:rFonts w:ascii="Times New Roman" w:hAnsi="Times New Roman"/>
          <w:sz w:val="22"/>
          <w:szCs w:val="22"/>
        </w:rPr>
      </w:pPr>
      <w:r>
        <w:rPr>
          <w:rStyle w:val="A6"/>
          <w:rFonts w:ascii="Times New Roman" w:hAnsi="Times New Roman" w:cs="Times New Roman"/>
          <w:sz w:val="22"/>
          <w:szCs w:val="22"/>
        </w:rPr>
        <w:t>1.2 dichiara di non avere influenzato il procedimento amministrativo diretto a stabilire il contenuto del bando o di altro atto equi</w:t>
      </w:r>
      <w:r>
        <w:rPr>
          <w:rStyle w:val="A6"/>
          <w:rFonts w:ascii="Times New Roman" w:hAnsi="Times New Roman" w:cs="Times New Roman"/>
          <w:sz w:val="22"/>
          <w:szCs w:val="22"/>
        </w:rPr>
        <w:softHyphen/>
        <w:t xml:space="preserve">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 </w:t>
      </w:r>
    </w:p>
    <w:p w:rsidR="00AD2F02" w:rsidRDefault="00DE1506">
      <w:pPr>
        <w:pStyle w:val="Pa50"/>
        <w:ind w:left="560" w:hanging="280"/>
        <w:jc w:val="both"/>
        <w:rPr>
          <w:rFonts w:ascii="Times New Roman" w:hAnsi="Times New Roman"/>
          <w:sz w:val="22"/>
          <w:szCs w:val="22"/>
        </w:rPr>
      </w:pPr>
      <w:r>
        <w:rPr>
          <w:rStyle w:val="A6"/>
          <w:rFonts w:ascii="Times New Roman" w:hAnsi="Times New Roman" w:cs="Times New Roman"/>
          <w:sz w:val="22"/>
          <w:szCs w:val="22"/>
        </w:rPr>
        <w:t xml:space="preserve">1.3 dichiara, con riferimento alla specifica procedura di affidamento o iscrizione ad Albo/Elenco Fornitori, di non avere in corso né di avere praticato intese e/o pratiche restrittive della concorrenza e del mercato vietate ai sensi della normative vigente, ivi inclusi gli artt. 101 e segg. del Trattato sul Funzionamento dell’Unione Europea (TFUE) e gli artt. 2 e segg. della L. 287/1990, e che l’offerta è stata predisposta nel pieno rispetto della predetta normativa; dichiara altresì, che non si è accordato e non si accorderà con altri partecipanti alle procedure per limitare con mezzi illeciti la concorrenza; </w:t>
      </w:r>
    </w:p>
    <w:p w:rsidR="00AD2F02" w:rsidRDefault="00DE1506">
      <w:pPr>
        <w:pStyle w:val="Pa50"/>
        <w:ind w:left="560" w:hanging="280"/>
        <w:jc w:val="both"/>
        <w:rPr>
          <w:rFonts w:ascii="Times New Roman" w:hAnsi="Times New Roman"/>
          <w:sz w:val="22"/>
          <w:szCs w:val="22"/>
        </w:rPr>
      </w:pPr>
      <w:r>
        <w:rPr>
          <w:rStyle w:val="A6"/>
          <w:rFonts w:ascii="Times New Roman" w:hAnsi="Times New Roman" w:cs="Times New Roman"/>
          <w:sz w:val="22"/>
          <w:szCs w:val="22"/>
        </w:rPr>
        <w:t xml:space="preserve">1.4 si impegna a segnalare all’Amministrazione aggiudicatrice qualsiasi illecito tentativo da parte di terzi di turbare, o distorcere le fasi di svolgimento della procedura di affidamento e/o l’esecuzione del contratto; </w:t>
      </w:r>
    </w:p>
    <w:p w:rsidR="00AD2F02" w:rsidRDefault="00DE1506">
      <w:pPr>
        <w:pStyle w:val="Pa50"/>
        <w:ind w:left="560" w:hanging="280"/>
        <w:jc w:val="both"/>
        <w:rPr>
          <w:rFonts w:ascii="Times New Roman" w:hAnsi="Times New Roman"/>
          <w:sz w:val="22"/>
          <w:szCs w:val="22"/>
        </w:rPr>
      </w:pPr>
      <w:r>
        <w:rPr>
          <w:rStyle w:val="A6"/>
          <w:rFonts w:ascii="Times New Roman" w:hAnsi="Times New Roman" w:cs="Times New Roman"/>
          <w:sz w:val="22"/>
          <w:szCs w:val="22"/>
        </w:rPr>
        <w:t xml:space="preserve">1.5 si impegna a segnalare all’Amministrazione aggiudicatrice qualsiasi illecita richiesta o pretesa da parte dei dipendenti dell’amministrazione o di chiunque possa influenzare le decisioni relative alla procedura di affidamento o all’esecuzione del contratto; </w:t>
      </w:r>
    </w:p>
    <w:p w:rsidR="00AD2F02" w:rsidRDefault="00DE1506">
      <w:pPr>
        <w:pStyle w:val="Pa50"/>
        <w:ind w:left="560" w:hanging="280"/>
        <w:jc w:val="both"/>
        <w:rPr>
          <w:rFonts w:ascii="Times New Roman" w:hAnsi="Times New Roman"/>
          <w:sz w:val="22"/>
          <w:szCs w:val="22"/>
        </w:rPr>
      </w:pPr>
      <w:r>
        <w:rPr>
          <w:rStyle w:val="A6"/>
          <w:rFonts w:ascii="Times New Roman" w:hAnsi="Times New Roman" w:cs="Times New Roman"/>
          <w:sz w:val="22"/>
          <w:szCs w:val="22"/>
        </w:rPr>
        <w:t xml:space="preserve">1.6 si impegna, qualora i fatti di cui ai precedenti punti 1.4 e 1.5 costituiscano reato, a sporgere denuncia all’Autorità giudiziaria o alla polizia giudiziaria; </w:t>
      </w:r>
    </w:p>
    <w:p w:rsidR="00AD2F02" w:rsidRDefault="00DE1506">
      <w:pPr>
        <w:pStyle w:val="Pa50"/>
        <w:ind w:left="560" w:hanging="280"/>
        <w:jc w:val="both"/>
        <w:rPr>
          <w:rFonts w:ascii="Times New Roman" w:hAnsi="Times New Roman"/>
          <w:sz w:val="22"/>
          <w:szCs w:val="22"/>
        </w:rPr>
      </w:pPr>
      <w:r>
        <w:rPr>
          <w:rStyle w:val="A6"/>
          <w:rFonts w:ascii="Times New Roman" w:hAnsi="Times New Roman" w:cs="Times New Roman"/>
          <w:sz w:val="22"/>
          <w:szCs w:val="22"/>
        </w:rPr>
        <w:lastRenderedPageBreak/>
        <w:t>1.7 si impegna ad acquisire con le stesse modalità e gli stessi adempimenti previsti dalla normativa vigente in materia di subap</w:t>
      </w:r>
      <w:r>
        <w:rPr>
          <w:rStyle w:val="A6"/>
          <w:rFonts w:ascii="Times New Roman" w:hAnsi="Times New Roman" w:cs="Times New Roman"/>
          <w:sz w:val="22"/>
          <w:szCs w:val="22"/>
        </w:rPr>
        <w:softHyphen/>
        <w:t xml:space="preserve">palto, preventiva autorizzazione da parte dell’Amministrazione aggiudicatrice, anche per i </w:t>
      </w:r>
      <w:proofErr w:type="spellStart"/>
      <w:r>
        <w:rPr>
          <w:rStyle w:val="A6"/>
          <w:rFonts w:ascii="Times New Roman" w:hAnsi="Times New Roman" w:cs="Times New Roman"/>
          <w:sz w:val="22"/>
          <w:szCs w:val="22"/>
        </w:rPr>
        <w:t>subaffidamenti</w:t>
      </w:r>
      <w:proofErr w:type="spellEnd"/>
      <w:r>
        <w:rPr>
          <w:rStyle w:val="A6"/>
          <w:rFonts w:ascii="Times New Roman" w:hAnsi="Times New Roman" w:cs="Times New Roman"/>
          <w:sz w:val="22"/>
          <w:szCs w:val="22"/>
        </w:rPr>
        <w:t xml:space="preserve"> relativi alle seguenti categorie: </w:t>
      </w:r>
    </w:p>
    <w:p w:rsidR="00AD2F02" w:rsidRDefault="00DE1506">
      <w:pPr>
        <w:pStyle w:val="Pa51"/>
        <w:ind w:left="840" w:hanging="280"/>
        <w:jc w:val="both"/>
        <w:rPr>
          <w:rFonts w:ascii="Times New Roman" w:hAnsi="Times New Roman"/>
          <w:sz w:val="22"/>
          <w:szCs w:val="22"/>
        </w:rPr>
      </w:pPr>
      <w:r>
        <w:rPr>
          <w:rStyle w:val="A6"/>
          <w:rFonts w:ascii="Times New Roman" w:hAnsi="Times New Roman" w:cs="Times New Roman"/>
          <w:sz w:val="22"/>
          <w:szCs w:val="22"/>
        </w:rPr>
        <w:t xml:space="preserve">A. trasporto di materiale a discarica; </w:t>
      </w:r>
    </w:p>
    <w:p w:rsidR="00AD2F02" w:rsidRDefault="00DE1506">
      <w:pPr>
        <w:pStyle w:val="Pa51"/>
        <w:ind w:left="840" w:hanging="280"/>
        <w:jc w:val="both"/>
        <w:rPr>
          <w:rFonts w:ascii="Times New Roman" w:hAnsi="Times New Roman"/>
          <w:sz w:val="22"/>
          <w:szCs w:val="22"/>
        </w:rPr>
      </w:pPr>
      <w:r>
        <w:rPr>
          <w:rStyle w:val="A6"/>
          <w:rFonts w:ascii="Times New Roman" w:hAnsi="Times New Roman" w:cs="Times New Roman"/>
          <w:sz w:val="22"/>
          <w:szCs w:val="22"/>
        </w:rPr>
        <w:t xml:space="preserve">B. fornitura e/o trasporto terra; </w:t>
      </w:r>
    </w:p>
    <w:p w:rsidR="00AD2F02" w:rsidRDefault="00DE1506">
      <w:pPr>
        <w:pStyle w:val="Pa51"/>
        <w:ind w:left="840" w:hanging="280"/>
        <w:jc w:val="both"/>
        <w:rPr>
          <w:rFonts w:ascii="Times New Roman" w:hAnsi="Times New Roman"/>
          <w:sz w:val="22"/>
          <w:szCs w:val="22"/>
        </w:rPr>
      </w:pPr>
      <w:r>
        <w:rPr>
          <w:rStyle w:val="A6"/>
          <w:rFonts w:ascii="Times New Roman" w:hAnsi="Times New Roman" w:cs="Times New Roman"/>
          <w:sz w:val="22"/>
          <w:szCs w:val="22"/>
        </w:rPr>
        <w:t xml:space="preserve">C. fornitura e/o trasporto calcestruzzo; </w:t>
      </w:r>
    </w:p>
    <w:p w:rsidR="00AD2F02" w:rsidRDefault="00DE1506">
      <w:pPr>
        <w:pStyle w:val="Pa51"/>
        <w:ind w:left="840" w:hanging="280"/>
        <w:jc w:val="both"/>
        <w:rPr>
          <w:rFonts w:ascii="Times New Roman" w:hAnsi="Times New Roman"/>
          <w:sz w:val="22"/>
          <w:szCs w:val="22"/>
        </w:rPr>
      </w:pPr>
      <w:r>
        <w:rPr>
          <w:rStyle w:val="A6"/>
          <w:rFonts w:ascii="Times New Roman" w:hAnsi="Times New Roman" w:cs="Times New Roman"/>
          <w:sz w:val="22"/>
          <w:szCs w:val="22"/>
        </w:rPr>
        <w:t xml:space="preserve">D. fornitura e/o trasporto di bitume; </w:t>
      </w:r>
    </w:p>
    <w:p w:rsidR="00AD2F02" w:rsidRDefault="00DE1506">
      <w:pPr>
        <w:pStyle w:val="Pa51"/>
        <w:ind w:left="840" w:hanging="280"/>
        <w:jc w:val="both"/>
        <w:rPr>
          <w:rFonts w:ascii="Times New Roman" w:hAnsi="Times New Roman"/>
          <w:sz w:val="22"/>
          <w:szCs w:val="22"/>
        </w:rPr>
      </w:pPr>
      <w:r>
        <w:rPr>
          <w:rStyle w:val="A6"/>
          <w:rFonts w:ascii="Times New Roman" w:hAnsi="Times New Roman" w:cs="Times New Roman"/>
          <w:sz w:val="22"/>
          <w:szCs w:val="22"/>
        </w:rPr>
        <w:t xml:space="preserve">E. smaltimento rifiuti; </w:t>
      </w:r>
    </w:p>
    <w:p w:rsidR="00AD2F02" w:rsidRDefault="00DE1506">
      <w:pPr>
        <w:pStyle w:val="Pa51"/>
        <w:ind w:left="840" w:hanging="280"/>
        <w:jc w:val="both"/>
        <w:rPr>
          <w:rFonts w:ascii="Times New Roman" w:hAnsi="Times New Roman"/>
          <w:sz w:val="22"/>
          <w:szCs w:val="22"/>
        </w:rPr>
      </w:pPr>
      <w:r>
        <w:rPr>
          <w:rStyle w:val="A6"/>
          <w:rFonts w:ascii="Times New Roman" w:hAnsi="Times New Roman" w:cs="Times New Roman"/>
          <w:sz w:val="22"/>
          <w:szCs w:val="22"/>
        </w:rPr>
        <w:t xml:space="preserve">F. noli a caldo e a freddo di macchinari; </w:t>
      </w:r>
    </w:p>
    <w:p w:rsidR="00AD2F02" w:rsidRDefault="00DE1506">
      <w:pPr>
        <w:pStyle w:val="Pa51"/>
        <w:ind w:left="840" w:hanging="280"/>
        <w:jc w:val="both"/>
        <w:rPr>
          <w:rFonts w:ascii="Times New Roman" w:hAnsi="Times New Roman"/>
          <w:sz w:val="22"/>
          <w:szCs w:val="22"/>
        </w:rPr>
      </w:pPr>
      <w:r>
        <w:rPr>
          <w:rStyle w:val="A6"/>
          <w:rFonts w:ascii="Times New Roman" w:hAnsi="Times New Roman" w:cs="Times New Roman"/>
          <w:sz w:val="22"/>
          <w:szCs w:val="22"/>
        </w:rPr>
        <w:t xml:space="preserve">G. forniture di ferro lavorato; </w:t>
      </w:r>
    </w:p>
    <w:p w:rsidR="00AD2F02" w:rsidRDefault="00DE1506">
      <w:pPr>
        <w:pStyle w:val="Pa51"/>
        <w:ind w:left="840" w:hanging="280"/>
        <w:jc w:val="both"/>
        <w:rPr>
          <w:rFonts w:ascii="Times New Roman" w:hAnsi="Times New Roman"/>
          <w:sz w:val="22"/>
          <w:szCs w:val="22"/>
        </w:rPr>
      </w:pPr>
      <w:r>
        <w:rPr>
          <w:rStyle w:val="A6"/>
          <w:rFonts w:ascii="Times New Roman" w:hAnsi="Times New Roman" w:cs="Times New Roman"/>
          <w:sz w:val="22"/>
          <w:szCs w:val="22"/>
        </w:rPr>
        <w:t>H. servizi di guardiania dei cantieri.</w:t>
      </w:r>
    </w:p>
    <w:p w:rsidR="00AD2F02" w:rsidRDefault="00DE1506">
      <w:pPr>
        <w:pStyle w:val="Pa50"/>
        <w:ind w:left="560" w:hanging="280"/>
        <w:jc w:val="both"/>
        <w:rPr>
          <w:rFonts w:ascii="Times New Roman" w:hAnsi="Times New Roman"/>
          <w:color w:val="000000"/>
          <w:sz w:val="22"/>
          <w:szCs w:val="22"/>
        </w:rPr>
      </w:pPr>
      <w:r>
        <w:rPr>
          <w:rStyle w:val="A6"/>
          <w:rFonts w:ascii="Times New Roman" w:hAnsi="Times New Roman" w:cs="Times New Roman"/>
          <w:sz w:val="22"/>
          <w:szCs w:val="22"/>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r>
        <w:rPr>
          <w:rFonts w:ascii="Times New Roman" w:hAnsi="Times New Roman"/>
          <w:color w:val="000000"/>
          <w:sz w:val="22"/>
          <w:szCs w:val="22"/>
        </w:rPr>
        <w:t xml:space="preserve"> </w:t>
      </w:r>
    </w:p>
    <w:p w:rsidR="00AD2F02" w:rsidRDefault="00AD2F02">
      <w:pPr>
        <w:pStyle w:val="Pa50"/>
        <w:ind w:left="560" w:hanging="280"/>
        <w:jc w:val="both"/>
        <w:rPr>
          <w:rFonts w:ascii="Times New Roman" w:hAnsi="Times New Roman"/>
          <w:color w:val="000000"/>
          <w:sz w:val="22"/>
          <w:szCs w:val="22"/>
        </w:rPr>
      </w:pPr>
    </w:p>
    <w:p w:rsidR="00AD2F02" w:rsidRDefault="00DE1506">
      <w:pPr>
        <w:pStyle w:val="Pa50"/>
        <w:ind w:left="560" w:hanging="280"/>
        <w:jc w:val="center"/>
        <w:rPr>
          <w:rFonts w:ascii="Times New Roman" w:hAnsi="Times New Roman"/>
          <w:i/>
          <w:iCs/>
          <w:sz w:val="22"/>
          <w:szCs w:val="22"/>
        </w:rPr>
      </w:pPr>
      <w:r>
        <w:rPr>
          <w:rStyle w:val="A6"/>
          <w:rFonts w:ascii="Times New Roman" w:hAnsi="Times New Roman" w:cs="Times New Roman"/>
          <w:b/>
          <w:bCs/>
          <w:sz w:val="22"/>
          <w:szCs w:val="22"/>
        </w:rPr>
        <w:t>Articolo 3</w:t>
      </w:r>
    </w:p>
    <w:p w:rsidR="00AD2F02" w:rsidRDefault="00DE1506">
      <w:pPr>
        <w:pStyle w:val="Pa47"/>
        <w:jc w:val="center"/>
      </w:pPr>
      <w:r>
        <w:rPr>
          <w:rStyle w:val="A6"/>
          <w:rFonts w:ascii="Times New Roman" w:hAnsi="Times New Roman" w:cs="Times New Roman"/>
          <w:i/>
          <w:iCs/>
          <w:sz w:val="22"/>
          <w:szCs w:val="22"/>
        </w:rPr>
        <w:t xml:space="preserve">Obblighi dell’Amministrazione aggiudicatrice </w:t>
      </w:r>
    </w:p>
    <w:p w:rsidR="00AD2F02" w:rsidRDefault="00AD2F02"/>
    <w:p w:rsidR="00AD2F02" w:rsidRDefault="00DE1506">
      <w:pPr>
        <w:pStyle w:val="Pa49"/>
        <w:ind w:left="280" w:hanging="280"/>
        <w:jc w:val="both"/>
        <w:rPr>
          <w:rFonts w:ascii="Times New Roman" w:hAnsi="Times New Roman"/>
          <w:sz w:val="22"/>
          <w:szCs w:val="22"/>
        </w:rPr>
      </w:pPr>
      <w:r>
        <w:rPr>
          <w:rStyle w:val="A6"/>
          <w:rFonts w:ascii="Times New Roman" w:hAnsi="Times New Roman" w:cs="Times New Roman"/>
          <w:sz w:val="22"/>
          <w:szCs w:val="22"/>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dell’art.14 del D.P.R. 16.04.2013, n. 62 o di prescrizioni analoghe per i soggetti non tenuti all’applicazione dello stesso.</w:t>
      </w:r>
    </w:p>
    <w:p w:rsidR="00AD2F02" w:rsidRDefault="00DE1506">
      <w:pPr>
        <w:pStyle w:val="Pa49"/>
        <w:ind w:left="280" w:hanging="280"/>
        <w:jc w:val="both"/>
      </w:pPr>
      <w:r>
        <w:rPr>
          <w:rStyle w:val="A6"/>
          <w:rFonts w:ascii="Times New Roman" w:hAnsi="Times New Roman" w:cs="Times New Roman"/>
          <w:sz w:val="22"/>
          <w:szCs w:val="22"/>
        </w:rPr>
        <w:t>2. L’amministrazione aggiudicatrice, oltre alle informazioni previste dalla normativa in materia di trasparenza, pubblica sul proprio sito internet le informazioni pervenute dall’affidatario ai sensi dell’ultimo periodo del comma 11 dell’art. 118 del codice dei contrat</w:t>
      </w:r>
      <w:r>
        <w:rPr>
          <w:rStyle w:val="A6"/>
          <w:rFonts w:ascii="Times New Roman" w:hAnsi="Times New Roman" w:cs="Times New Roman"/>
          <w:sz w:val="22"/>
          <w:szCs w:val="22"/>
        </w:rPr>
        <w:softHyphen/>
        <w:t>ti pubblici nelle ipotesi e secondo le modalità stabilite dal Comitato previsto all’art.10 della L.R. n. 9/2011 di concerto con i soggetti del Sistema Regionale di cui all’ allegato A1 sez.1 della L.R. n. 30/2006.</w:t>
      </w:r>
    </w:p>
    <w:p w:rsidR="00AD2F02" w:rsidRDefault="00AD2F02">
      <w:pPr>
        <w:pStyle w:val="Pa47"/>
        <w:jc w:val="center"/>
      </w:pPr>
    </w:p>
    <w:p w:rsidR="00AD2F02" w:rsidRDefault="00AD2F02"/>
    <w:p w:rsidR="00AD2F02" w:rsidRDefault="00DE1506">
      <w:pPr>
        <w:pStyle w:val="Pa47"/>
        <w:jc w:val="center"/>
        <w:rPr>
          <w:rFonts w:ascii="Times New Roman" w:hAnsi="Times New Roman"/>
          <w:i/>
          <w:iCs/>
          <w:sz w:val="22"/>
          <w:szCs w:val="22"/>
        </w:rPr>
      </w:pPr>
      <w:r>
        <w:rPr>
          <w:rStyle w:val="A6"/>
          <w:rFonts w:ascii="Times New Roman" w:hAnsi="Times New Roman" w:cs="Times New Roman"/>
          <w:b/>
          <w:bCs/>
          <w:sz w:val="22"/>
          <w:szCs w:val="22"/>
        </w:rPr>
        <w:t xml:space="preserve">Articolo 4 </w:t>
      </w:r>
    </w:p>
    <w:p w:rsidR="00AD2F02" w:rsidRDefault="00DE1506">
      <w:pPr>
        <w:pStyle w:val="Pa47"/>
        <w:jc w:val="center"/>
      </w:pPr>
      <w:r>
        <w:rPr>
          <w:rStyle w:val="A6"/>
          <w:rFonts w:ascii="Times New Roman" w:hAnsi="Times New Roman" w:cs="Times New Roman"/>
          <w:i/>
          <w:iCs/>
          <w:sz w:val="22"/>
          <w:szCs w:val="22"/>
        </w:rPr>
        <w:t xml:space="preserve">Violazione del Patto di Integrità </w:t>
      </w:r>
    </w:p>
    <w:p w:rsidR="00AD2F02" w:rsidRDefault="00AD2F02"/>
    <w:p w:rsidR="00AD2F02" w:rsidRDefault="00DE1506">
      <w:pPr>
        <w:pStyle w:val="Pa49"/>
        <w:ind w:left="280" w:hanging="280"/>
        <w:jc w:val="both"/>
        <w:rPr>
          <w:rFonts w:ascii="Times New Roman" w:hAnsi="Times New Roman"/>
          <w:sz w:val="22"/>
          <w:szCs w:val="22"/>
        </w:rPr>
      </w:pPr>
      <w:r>
        <w:rPr>
          <w:rStyle w:val="A6"/>
          <w:rFonts w:ascii="Times New Roman" w:hAnsi="Times New Roman" w:cs="Times New Roman"/>
          <w:sz w:val="22"/>
          <w:szCs w:val="22"/>
        </w:rPr>
        <w:t>1. La violazione è dichiarata in esito ad un procedimento di verifica in cui venga garantito adeguato contradditorio con l’operatore economico interessato.</w:t>
      </w:r>
    </w:p>
    <w:p w:rsidR="00AD2F02" w:rsidRDefault="00DE1506">
      <w:pPr>
        <w:pStyle w:val="Pa49"/>
        <w:ind w:left="280" w:hanging="280"/>
        <w:jc w:val="both"/>
        <w:rPr>
          <w:rFonts w:ascii="Times New Roman" w:hAnsi="Times New Roman"/>
          <w:sz w:val="22"/>
          <w:szCs w:val="22"/>
        </w:rPr>
      </w:pPr>
      <w:r>
        <w:rPr>
          <w:rStyle w:val="A6"/>
          <w:rFonts w:ascii="Times New Roman" w:hAnsi="Times New Roman" w:cs="Times New Roman"/>
          <w:sz w:val="22"/>
          <w:szCs w:val="22"/>
        </w:rPr>
        <w:t xml:space="preserve">2. La violazione da parte dell’operatore economico, sia in veste di concorrente che di aggiudicatario, di uno degli impegni previsti dall’articolo 2 comporta: </w:t>
      </w:r>
    </w:p>
    <w:p w:rsidR="00AD2F02" w:rsidRDefault="00DE1506">
      <w:pPr>
        <w:pStyle w:val="Pa50"/>
        <w:ind w:left="560" w:hanging="280"/>
        <w:jc w:val="both"/>
        <w:rPr>
          <w:rFonts w:ascii="Times New Roman" w:hAnsi="Times New Roman"/>
          <w:sz w:val="22"/>
          <w:szCs w:val="22"/>
        </w:rPr>
      </w:pPr>
      <w:r>
        <w:rPr>
          <w:rStyle w:val="A6"/>
          <w:rFonts w:ascii="Times New Roman" w:hAnsi="Times New Roman" w:cs="Times New Roman"/>
          <w:sz w:val="22"/>
          <w:szCs w:val="22"/>
        </w:rPr>
        <w:t xml:space="preserve">A. l’esclusione dalla procedura di affidamento e l’incameramento della cauzione provvisoria ovvero, qualora la violazione sia riscontrata in un momento successivo all’aggiudicazione, l’applicazione di una penale dall’1% al 5% del valore del contratto; </w:t>
      </w:r>
    </w:p>
    <w:p w:rsidR="00AD2F02" w:rsidRDefault="00DE1506">
      <w:pPr>
        <w:pStyle w:val="Pa50"/>
        <w:ind w:left="560" w:hanging="280"/>
        <w:jc w:val="both"/>
        <w:rPr>
          <w:rFonts w:ascii="Times New Roman" w:hAnsi="Times New Roman"/>
          <w:sz w:val="22"/>
          <w:szCs w:val="22"/>
        </w:rPr>
      </w:pPr>
      <w:r>
        <w:rPr>
          <w:rStyle w:val="A6"/>
          <w:rFonts w:ascii="Times New Roman" w:hAnsi="Times New Roman" w:cs="Times New Roman"/>
          <w:sz w:val="22"/>
          <w:szCs w:val="22"/>
        </w:rPr>
        <w:t xml:space="preserve">B. la revoca dell’aggiudicazione, la risoluzione di diritto del contratto eventualmente sottoscritto ai sensi e per gli effetti dell’art. 1456 del codice civile e l’incameramento della cauzione definitiva. L’Amministrazione aggiudicatrice può non avvalersi della risoluzione del contratto qualora la ritenga pregiudizievole agli interessi pubblici, quali indicati dall’art. 121, comma 2, D. </w:t>
      </w:r>
      <w:proofErr w:type="spellStart"/>
      <w:r>
        <w:rPr>
          <w:rStyle w:val="A6"/>
          <w:rFonts w:ascii="Times New Roman" w:hAnsi="Times New Roman" w:cs="Times New Roman"/>
          <w:sz w:val="22"/>
          <w:szCs w:val="22"/>
        </w:rPr>
        <w:t>Lgs</w:t>
      </w:r>
      <w:proofErr w:type="spellEnd"/>
      <w:r>
        <w:rPr>
          <w:rStyle w:val="A6"/>
          <w:rFonts w:ascii="Times New Roman" w:hAnsi="Times New Roman" w:cs="Times New Roman"/>
          <w:sz w:val="22"/>
          <w:szCs w:val="22"/>
        </w:rPr>
        <w:t xml:space="preserve">. 04/2010. È fatto salvo in ogni caso l’eventuale diritto al risarcimento del danno; </w:t>
      </w:r>
    </w:p>
    <w:p w:rsidR="00AD2F02" w:rsidRDefault="00DE1506">
      <w:pPr>
        <w:pStyle w:val="Pa50"/>
        <w:ind w:left="560" w:hanging="280"/>
        <w:jc w:val="both"/>
      </w:pPr>
      <w:r>
        <w:rPr>
          <w:rStyle w:val="A6"/>
          <w:rFonts w:ascii="Times New Roman" w:hAnsi="Times New Roman" w:cs="Times New Roman"/>
          <w:sz w:val="22"/>
          <w:szCs w:val="22"/>
        </w:rPr>
        <w:t>C. l’Amministrazione aggiudicatrice, per il tramite degli uffici della Giunta regionale, segnala agli altri soggetti di cui all’</w:t>
      </w:r>
      <w:proofErr w:type="spellStart"/>
      <w:r>
        <w:rPr>
          <w:rStyle w:val="A6"/>
          <w:rFonts w:ascii="Times New Roman" w:hAnsi="Times New Roman" w:cs="Times New Roman"/>
          <w:sz w:val="22"/>
          <w:szCs w:val="22"/>
        </w:rPr>
        <w:t>All</w:t>
      </w:r>
      <w:proofErr w:type="spellEnd"/>
      <w:r>
        <w:rPr>
          <w:rStyle w:val="A6"/>
          <w:rFonts w:ascii="Times New Roman" w:hAnsi="Times New Roman" w:cs="Times New Roman"/>
          <w:sz w:val="22"/>
          <w:szCs w:val="22"/>
        </w:rPr>
        <w:t xml:space="preserve">. A1 L.R. n. 30/2006 l’operatore economico che abbia violato uno degli impegni previsti dall’articolo 2. La Giunta e i soggetti del Sistema Regionale di cui all’ </w:t>
      </w:r>
      <w:proofErr w:type="spellStart"/>
      <w:r>
        <w:rPr>
          <w:rStyle w:val="A6"/>
          <w:rFonts w:ascii="Times New Roman" w:hAnsi="Times New Roman" w:cs="Times New Roman"/>
          <w:sz w:val="22"/>
          <w:szCs w:val="22"/>
        </w:rPr>
        <w:t>All</w:t>
      </w:r>
      <w:proofErr w:type="spellEnd"/>
      <w:r>
        <w:rPr>
          <w:rStyle w:val="A6"/>
          <w:rFonts w:ascii="Times New Roman" w:hAnsi="Times New Roman" w:cs="Times New Roman"/>
          <w:sz w:val="22"/>
          <w:szCs w:val="22"/>
        </w:rPr>
        <w:t xml:space="preserve">. A1 L.R. n. 30/2006 tengono conto della segnalazione ricevuta ai fini delle valutazioni relative all’esclusione degli operatori economici dalle procedure di affidamento previste dall’articolo 38, comma 1, </w:t>
      </w:r>
      <w:proofErr w:type="spellStart"/>
      <w:r>
        <w:rPr>
          <w:rStyle w:val="A6"/>
          <w:rFonts w:ascii="Times New Roman" w:hAnsi="Times New Roman" w:cs="Times New Roman"/>
          <w:sz w:val="22"/>
          <w:szCs w:val="22"/>
        </w:rPr>
        <w:t>lett</w:t>
      </w:r>
      <w:proofErr w:type="spellEnd"/>
      <w:r>
        <w:rPr>
          <w:rStyle w:val="A6"/>
          <w:rFonts w:ascii="Times New Roman" w:hAnsi="Times New Roman" w:cs="Times New Roman"/>
          <w:sz w:val="22"/>
          <w:szCs w:val="22"/>
        </w:rPr>
        <w:t>. F D. Lgs.163/06.</w:t>
      </w:r>
    </w:p>
    <w:p w:rsidR="00AD2F02" w:rsidRDefault="00AD2F02">
      <w:pPr>
        <w:pStyle w:val="Pa47"/>
        <w:jc w:val="center"/>
      </w:pPr>
    </w:p>
    <w:p w:rsidR="00AD2F02" w:rsidRDefault="00DE1506">
      <w:pPr>
        <w:pStyle w:val="Pa47"/>
        <w:jc w:val="center"/>
        <w:rPr>
          <w:rFonts w:ascii="Times New Roman" w:hAnsi="Times New Roman"/>
          <w:i/>
          <w:iCs/>
          <w:sz w:val="22"/>
          <w:szCs w:val="22"/>
        </w:rPr>
      </w:pPr>
      <w:r>
        <w:rPr>
          <w:rStyle w:val="A6"/>
          <w:rFonts w:ascii="Times New Roman" w:hAnsi="Times New Roman" w:cs="Times New Roman"/>
          <w:b/>
          <w:bCs/>
          <w:sz w:val="22"/>
          <w:szCs w:val="22"/>
        </w:rPr>
        <w:t xml:space="preserve">Articolo 5 </w:t>
      </w:r>
    </w:p>
    <w:p w:rsidR="00AD2F02" w:rsidRDefault="00DE1506">
      <w:pPr>
        <w:pStyle w:val="Pa47"/>
        <w:jc w:val="center"/>
      </w:pPr>
      <w:r>
        <w:rPr>
          <w:rStyle w:val="A6"/>
          <w:rFonts w:ascii="Times New Roman" w:hAnsi="Times New Roman" w:cs="Times New Roman"/>
          <w:i/>
          <w:iCs/>
          <w:sz w:val="22"/>
          <w:szCs w:val="22"/>
        </w:rPr>
        <w:t xml:space="preserve">Efficacia del Patto di Integrità </w:t>
      </w:r>
    </w:p>
    <w:p w:rsidR="00AD2F02" w:rsidRDefault="00AD2F02"/>
    <w:p w:rsidR="00AD2F02" w:rsidRDefault="00DE1506">
      <w:pPr>
        <w:pStyle w:val="Pa49"/>
        <w:ind w:left="280" w:hanging="280"/>
        <w:jc w:val="both"/>
        <w:rPr>
          <w:sz w:val="22"/>
          <w:szCs w:val="22"/>
        </w:rPr>
      </w:pPr>
      <w:r>
        <w:rPr>
          <w:rStyle w:val="A6"/>
          <w:rFonts w:ascii="Times New Roman" w:hAnsi="Times New Roman" w:cs="Times New Roman"/>
          <w:sz w:val="22"/>
          <w:szCs w:val="22"/>
        </w:rPr>
        <w:t xml:space="preserve">1. Il presente Patto di Integrità degli Appalti Regionali dispiega i suoi effetti fino alla completa esecuzione </w:t>
      </w:r>
      <w:r>
        <w:rPr>
          <w:rStyle w:val="A6"/>
          <w:rFonts w:ascii="Times New Roman" w:hAnsi="Times New Roman" w:cs="Times New Roman"/>
          <w:sz w:val="22"/>
          <w:szCs w:val="22"/>
        </w:rPr>
        <w:lastRenderedPageBreak/>
        <w:t>del contratto conseguente ad ogni specifica procedura di affidamento.</w:t>
      </w:r>
    </w:p>
    <w:p w:rsidR="00AD2F02" w:rsidRPr="00AC0C61" w:rsidRDefault="00DE1506">
      <w:pPr>
        <w:pStyle w:val="Rientrocorpodeltesto"/>
        <w:tabs>
          <w:tab w:val="left" w:pos="5387"/>
        </w:tabs>
        <w:ind w:left="284" w:hanging="284"/>
        <w:jc w:val="both"/>
        <w:rPr>
          <w:rFonts w:ascii="Times New Roman" w:hAnsi="Times New Roman" w:cs="Times New Roman"/>
          <w:sz w:val="22"/>
          <w:szCs w:val="22"/>
        </w:rPr>
      </w:pPr>
      <w:r w:rsidRPr="00AC0C61">
        <w:rPr>
          <w:rStyle w:val="A6"/>
          <w:rFonts w:ascii="Times New Roman" w:hAnsi="Times New Roman" w:cs="Times New Roman"/>
          <w:sz w:val="22"/>
          <w:szCs w:val="22"/>
        </w:rPr>
        <w:t>2. Il contenuto del presente documento è integrato dagli eventuali Protocolli di legalità sottoscritti dai soggetti del Sistema Regionale di cui all’</w:t>
      </w:r>
      <w:proofErr w:type="spellStart"/>
      <w:r w:rsidRPr="00AC0C61">
        <w:rPr>
          <w:rStyle w:val="A6"/>
          <w:rFonts w:ascii="Times New Roman" w:hAnsi="Times New Roman" w:cs="Times New Roman"/>
          <w:sz w:val="22"/>
          <w:szCs w:val="22"/>
        </w:rPr>
        <w:t>All</w:t>
      </w:r>
      <w:proofErr w:type="spellEnd"/>
      <w:r w:rsidRPr="00AC0C61">
        <w:rPr>
          <w:rStyle w:val="A6"/>
          <w:rFonts w:ascii="Times New Roman" w:hAnsi="Times New Roman" w:cs="Times New Roman"/>
          <w:sz w:val="22"/>
          <w:szCs w:val="22"/>
        </w:rPr>
        <w:t>. A1 L.R. n. 30/2006.</w:t>
      </w:r>
    </w:p>
    <w:p w:rsidR="00AD2F02" w:rsidRDefault="00AD2F02">
      <w:pPr>
        <w:jc w:val="both"/>
        <w:rPr>
          <w:sz w:val="22"/>
          <w:szCs w:val="22"/>
        </w:rPr>
      </w:pPr>
    </w:p>
    <w:p w:rsidR="00AD2F02" w:rsidRDefault="00AD2F02">
      <w:pPr>
        <w:tabs>
          <w:tab w:val="left" w:pos="360"/>
        </w:tabs>
        <w:jc w:val="both"/>
        <w:rPr>
          <w:sz w:val="22"/>
          <w:szCs w:val="22"/>
        </w:rPr>
      </w:pPr>
    </w:p>
    <w:p w:rsidR="00AD2F02" w:rsidRDefault="00AD2F02">
      <w:pPr>
        <w:pStyle w:val="Rientrocorpodeltesto"/>
        <w:tabs>
          <w:tab w:val="left" w:pos="5760"/>
        </w:tabs>
        <w:ind w:left="0"/>
        <w:rPr>
          <w:sz w:val="22"/>
          <w:szCs w:val="22"/>
        </w:rPr>
      </w:pPr>
    </w:p>
    <w:p w:rsidR="00AD2F02" w:rsidRDefault="00DE1506">
      <w:pPr>
        <w:pStyle w:val="Rientrocorpodeltesto"/>
        <w:tabs>
          <w:tab w:val="left" w:pos="5760"/>
        </w:tabs>
        <w:ind w:left="0"/>
        <w:rPr>
          <w:sz w:val="22"/>
          <w:szCs w:val="22"/>
        </w:rPr>
      </w:pPr>
      <w:r>
        <w:rPr>
          <w:rFonts w:eastAsia="Liberation Serif" w:cs="Liberation Serif"/>
          <w:b/>
          <w:bCs/>
          <w:sz w:val="22"/>
          <w:szCs w:val="22"/>
        </w:rPr>
        <w:t xml:space="preserve">                                                                                                    </w:t>
      </w:r>
      <w:r>
        <w:rPr>
          <w:sz w:val="22"/>
          <w:szCs w:val="22"/>
        </w:rPr>
        <w:t>FIRMA PER ACCETTAZIONE</w:t>
      </w:r>
    </w:p>
    <w:p w:rsidR="00AD2F02" w:rsidRDefault="00DE1506">
      <w:pPr>
        <w:pStyle w:val="Corpodeltesto23"/>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DEL LEGALE RAPPRESENTANTE/PROCURATORE</w:t>
      </w:r>
    </w:p>
    <w:p w:rsidR="00AD2F02" w:rsidRDefault="00AD2F02">
      <w:pPr>
        <w:pStyle w:val="Titolo10"/>
        <w:spacing w:line="240" w:lineRule="atLeast"/>
        <w:jc w:val="both"/>
        <w:rPr>
          <w:sz w:val="22"/>
          <w:szCs w:val="22"/>
        </w:rPr>
      </w:pPr>
    </w:p>
    <w:p w:rsidR="00AD2F02" w:rsidRDefault="00DE1506">
      <w:pPr>
        <w:widowControl/>
        <w:jc w:val="both"/>
        <w:rPr>
          <w:rFonts w:ascii="Times New Roman" w:eastAsia="Times New Roman" w:hAnsi="Times New Roman" w:cs="Times New Roman"/>
          <w:sz w:val="22"/>
          <w:szCs w:val="22"/>
          <w:lang w:bidi="ar-SA"/>
        </w:rPr>
      </w:pPr>
      <w:r>
        <w:rPr>
          <w:rFonts w:ascii="Times New Roman" w:eastAsia="Times New Roman" w:hAnsi="Times New Roman" w:cs="Times New Roman"/>
          <w:sz w:val="22"/>
          <w:szCs w:val="22"/>
          <w:lang w:bidi="ar-SA"/>
        </w:rPr>
        <w:t>N.B. in caso di firma del procuratore allegare copia della procura</w:t>
      </w:r>
    </w:p>
    <w:p w:rsidR="00AD2F02" w:rsidRDefault="00AD2F02"/>
    <w:sectPr w:rsidR="00AD2F02">
      <w:pgSz w:w="11906" w:h="16838"/>
      <w:pgMar w:top="1134" w:right="1134" w:bottom="1134" w:left="1134" w:header="0" w:footer="0" w:gutter="0"/>
      <w:cols w:space="720"/>
      <w:formProt w:val="0"/>
      <w:docGrid w:linePitch="360" w:charSpace="-6145"/>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ITC Avant Garde Std Bk">
    <w:altName w:val="Times New Roman"/>
    <w:charset w:val="00"/>
    <w:family w:val="roman"/>
    <w:pitch w:val="variable"/>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defaultTabStop w:val="709"/>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2F02"/>
    <w:rsid w:val="0008079C"/>
    <w:rsid w:val="000B47C8"/>
    <w:rsid w:val="000D5F26"/>
    <w:rsid w:val="00310CA5"/>
    <w:rsid w:val="004F7138"/>
    <w:rsid w:val="00521804"/>
    <w:rsid w:val="00793E61"/>
    <w:rsid w:val="0092082C"/>
    <w:rsid w:val="0095013F"/>
    <w:rsid w:val="00AC0C61"/>
    <w:rsid w:val="00AD2F02"/>
    <w:rsid w:val="00C86E97"/>
    <w:rsid w:val="00DE1506"/>
    <w:rsid w:val="00E777B8"/>
    <w:rsid w:val="00F635A4"/>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rFonts w:ascii="Liberation Serif" w:eastAsia="SimSun" w:hAnsi="Liberation Serif" w:cs="Mangal"/>
      <w:sz w:val="24"/>
      <w:szCs w:val="24"/>
      <w:lang w:eastAsia="zh-CN" w:bidi="hi-IN"/>
    </w:rPr>
  </w:style>
  <w:style w:type="paragraph" w:styleId="Titolo1">
    <w:name w:val="heading 1"/>
    <w:basedOn w:val="Normale"/>
    <w:qFormat/>
    <w:pPr>
      <w:keepNext/>
      <w:tabs>
        <w:tab w:val="left" w:pos="0"/>
      </w:tabs>
      <w:spacing w:before="240" w:after="60"/>
      <w:ind w:left="432" w:hanging="432"/>
      <w:outlineLvl w:val="0"/>
    </w:pPr>
    <w:rPr>
      <w:rFonts w:ascii="Arial" w:hAnsi="Arial" w:cs="Arial"/>
      <w:b/>
      <w:bCs/>
      <w:sz w:val="32"/>
      <w:szCs w:val="32"/>
    </w:rPr>
  </w:style>
  <w:style w:type="paragraph" w:styleId="Titolo2">
    <w:name w:val="heading 2"/>
    <w:basedOn w:val="Normale"/>
    <w:qFormat/>
    <w:pPr>
      <w:keepNext/>
      <w:tabs>
        <w:tab w:val="left" w:pos="0"/>
      </w:tabs>
      <w:spacing w:before="240" w:after="60"/>
      <w:ind w:left="432" w:hanging="432"/>
      <w:outlineLvl w:val="1"/>
    </w:pPr>
    <w:rPr>
      <w:rFonts w:ascii="Arial" w:hAnsi="Arial" w:cs="Arial"/>
      <w:b/>
      <w:bCs/>
      <w:i/>
      <w:iCs/>
      <w:sz w:val="28"/>
      <w:szCs w:val="28"/>
    </w:rPr>
  </w:style>
  <w:style w:type="paragraph" w:styleId="Titolo3">
    <w:name w:val="heading 3"/>
    <w:basedOn w:val="Normale"/>
    <w:qFormat/>
    <w:pPr>
      <w:keepNext/>
      <w:tabs>
        <w:tab w:val="left" w:pos="0"/>
      </w:tabs>
      <w:spacing w:before="240" w:after="60"/>
      <w:ind w:left="432" w:hanging="432"/>
      <w:outlineLvl w:val="2"/>
    </w:pPr>
    <w:rPr>
      <w:rFonts w:ascii="Arial" w:hAnsi="Arial" w:cs="Arial"/>
      <w:b/>
      <w:bCs/>
      <w:sz w:val="26"/>
      <w:szCs w:val="26"/>
    </w:rPr>
  </w:style>
  <w:style w:type="paragraph" w:styleId="Titolo4">
    <w:name w:val="heading 4"/>
    <w:basedOn w:val="Normale"/>
    <w:qFormat/>
    <w:pPr>
      <w:keepNext/>
      <w:tabs>
        <w:tab w:val="left" w:pos="0"/>
      </w:tabs>
      <w:spacing w:before="240" w:after="60"/>
      <w:ind w:left="432" w:hanging="432"/>
      <w:outlineLvl w:val="3"/>
    </w:pPr>
    <w:rPr>
      <w:b/>
      <w:bCs/>
      <w:sz w:val="28"/>
      <w:szCs w:val="28"/>
    </w:rPr>
  </w:style>
  <w:style w:type="paragraph" w:styleId="Titolo5">
    <w:name w:val="heading 5"/>
    <w:basedOn w:val="Normale"/>
    <w:qFormat/>
    <w:pPr>
      <w:tabs>
        <w:tab w:val="left" w:pos="0"/>
      </w:tabs>
      <w:spacing w:before="240" w:after="60"/>
      <w:ind w:left="432" w:hanging="432"/>
      <w:outlineLvl w:val="4"/>
    </w:pPr>
    <w:rPr>
      <w:b/>
      <w:bCs/>
      <w:i/>
      <w:iCs/>
      <w:sz w:val="26"/>
      <w:szCs w:val="26"/>
    </w:rPr>
  </w:style>
  <w:style w:type="paragraph" w:styleId="Titolo6">
    <w:name w:val="heading 6"/>
    <w:basedOn w:val="Normale"/>
    <w:qFormat/>
    <w:pPr>
      <w:tabs>
        <w:tab w:val="left" w:pos="0"/>
      </w:tabs>
      <w:spacing w:before="240" w:after="60"/>
      <w:ind w:left="432" w:hanging="432"/>
      <w:outlineLvl w:val="5"/>
    </w:pPr>
    <w:rPr>
      <w:rFonts w:ascii="Calibri" w:eastAsia="Times New Roman" w:hAnsi="Calibri" w:cs="Times New Roman"/>
      <w:b/>
      <w:bCs/>
      <w:sz w:val="22"/>
      <w:szCs w:val="22"/>
    </w:rPr>
  </w:style>
  <w:style w:type="paragraph" w:styleId="Titolo7">
    <w:name w:val="heading 7"/>
    <w:basedOn w:val="Normale"/>
    <w:qFormat/>
    <w:pPr>
      <w:tabs>
        <w:tab w:val="left" w:pos="0"/>
      </w:tabs>
      <w:spacing w:before="240" w:after="60"/>
      <w:ind w:left="432" w:hanging="432"/>
      <w:outlineLvl w:val="6"/>
    </w:pPr>
  </w:style>
  <w:style w:type="paragraph" w:styleId="Titolo8">
    <w:name w:val="heading 8"/>
    <w:basedOn w:val="Normale"/>
    <w:qFormat/>
    <w:pPr>
      <w:keepNext/>
      <w:tabs>
        <w:tab w:val="left" w:pos="0"/>
      </w:tabs>
      <w:ind w:firstLine="4680"/>
      <w:outlineLvl w:val="7"/>
    </w:pPr>
    <w:rPr>
      <w:b/>
      <w:bCs/>
      <w:sz w:val="20"/>
    </w:rPr>
  </w:style>
  <w:style w:type="paragraph" w:styleId="Titolo9">
    <w:name w:val="heading 9"/>
    <w:basedOn w:val="Normale"/>
    <w:qFormat/>
    <w:pPr>
      <w:tabs>
        <w:tab w:val="left" w:pos="0"/>
      </w:tabs>
      <w:spacing w:before="240" w:after="60"/>
      <w:ind w:left="432" w:hanging="432"/>
      <w:outlineLvl w:val="8"/>
    </w:pPr>
    <w:rPr>
      <w:rFonts w:ascii="Cambria" w:eastAsia="Times New Roman" w:hAnsi="Cambria" w:cs="Times New Roman"/>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sz w:val="22"/>
      <w:szCs w:val="22"/>
    </w:rPr>
  </w:style>
  <w:style w:type="character" w:customStyle="1" w:styleId="WW8Num2z1">
    <w:name w:val="WW8Num2z1"/>
  </w:style>
  <w:style w:type="character" w:customStyle="1" w:styleId="WW8Num2z2">
    <w:name w:val="WW8Num2z2"/>
    <w:rPr>
      <w:b w:val="0"/>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A6">
    <w:name w:val="A6"/>
    <w:rPr>
      <w:rFonts w:cs="ITC Avant Garde Std Bk"/>
      <w:color w:val="000000"/>
      <w:sz w:val="15"/>
      <w:szCs w:val="15"/>
    </w:rPr>
  </w:style>
  <w:style w:type="character" w:customStyle="1" w:styleId="WW8Num12z0">
    <w:name w:val="WW8Num12z0"/>
    <w:rPr>
      <w:rFonts w:ascii="Wingdings" w:hAnsi="Wingdings" w:cs="Wingdings"/>
      <w:color w:val="000000"/>
      <w:sz w:val="22"/>
      <w:szCs w:val="22"/>
    </w:rPr>
  </w:style>
  <w:style w:type="character" w:customStyle="1" w:styleId="WW8Num18z0">
    <w:name w:val="WW8Num18z0"/>
  </w:style>
  <w:style w:type="character" w:styleId="Enfasigrassetto">
    <w:name w:val="Strong"/>
    <w:uiPriority w:val="22"/>
    <w:qFormat/>
    <w:rPr>
      <w:b/>
      <w:bCs/>
    </w:rPr>
  </w:style>
  <w:style w:type="character" w:customStyle="1" w:styleId="CollegamentoInternet">
    <w:name w:val="Collegamento Internet"/>
    <w:rPr>
      <w:color w:val="0000FF"/>
      <w:u w:val="single"/>
    </w:rPr>
  </w:style>
  <w:style w:type="character" w:customStyle="1" w:styleId="WW8Num36z1">
    <w:name w:val="WW8Num36z1"/>
    <w:rPr>
      <w:rFonts w:ascii="OpenSymbol" w:hAnsi="OpenSymbol" w:cs="OpenSymbol"/>
    </w:rPr>
  </w:style>
  <w:style w:type="character" w:customStyle="1" w:styleId="WW8Num36z0">
    <w:name w:val="WW8Num36z0"/>
    <w:rPr>
      <w:rFonts w:ascii="Symbol" w:hAnsi="Symbol" w:cs="OpenSymbol"/>
      <w:szCs w:val="22"/>
    </w:rPr>
  </w:style>
  <w:style w:type="character" w:customStyle="1" w:styleId="WW8Num11z8">
    <w:name w:val="WW8Num11z8"/>
  </w:style>
  <w:style w:type="character" w:customStyle="1" w:styleId="WW8Num11z7">
    <w:name w:val="WW8Num11z7"/>
  </w:style>
  <w:style w:type="character" w:customStyle="1" w:styleId="WW8Num11z6">
    <w:name w:val="WW8Num11z6"/>
  </w:style>
  <w:style w:type="character" w:customStyle="1" w:styleId="WW8Num11z5">
    <w:name w:val="WW8Num11z5"/>
  </w:style>
  <w:style w:type="character" w:customStyle="1" w:styleId="WW8Num11z4">
    <w:name w:val="WW8Num11z4"/>
  </w:style>
  <w:style w:type="character" w:customStyle="1" w:styleId="WW8Num11z3">
    <w:name w:val="WW8Num11z3"/>
  </w:style>
  <w:style w:type="character" w:customStyle="1" w:styleId="WW8Num11z2">
    <w:name w:val="WW8Num11z2"/>
  </w:style>
  <w:style w:type="character" w:customStyle="1" w:styleId="WW8Num11z1">
    <w:name w:val="WW8Num11z1"/>
  </w:style>
  <w:style w:type="character" w:customStyle="1" w:styleId="WW8Num3z8">
    <w:name w:val="WW8Num3z8"/>
  </w:style>
  <w:style w:type="character" w:customStyle="1" w:styleId="WW8Num3z7">
    <w:name w:val="WW8Num3z7"/>
  </w:style>
  <w:style w:type="character" w:customStyle="1" w:styleId="WW8Num3z6">
    <w:name w:val="WW8Num3z6"/>
  </w:style>
  <w:style w:type="character" w:customStyle="1" w:styleId="WW8Num3z5">
    <w:name w:val="WW8Num3z5"/>
  </w:style>
  <w:style w:type="character" w:customStyle="1" w:styleId="WW8Num3z4">
    <w:name w:val="WW8Num3z4"/>
  </w:style>
  <w:style w:type="character" w:customStyle="1" w:styleId="WW8Num3z3">
    <w:name w:val="WW8Num3z3"/>
  </w:style>
  <w:style w:type="character" w:customStyle="1" w:styleId="WW8Num3z2">
    <w:name w:val="WW8Num3z2"/>
  </w:style>
  <w:style w:type="character" w:customStyle="1" w:styleId="WW8Num11z0">
    <w:name w:val="WW8Num11z0"/>
    <w:rPr>
      <w:sz w:val="22"/>
      <w:szCs w:val="22"/>
    </w:rPr>
  </w:style>
  <w:style w:type="character" w:customStyle="1" w:styleId="WW8Num10z0">
    <w:name w:val="WW8Num10z0"/>
    <w:rPr>
      <w:rFonts w:ascii="Wingdings" w:hAnsi="Wingdings" w:cs="Wingdings"/>
      <w:color w:val="000000"/>
      <w:sz w:val="22"/>
      <w:szCs w:val="22"/>
    </w:rPr>
  </w:style>
  <w:style w:type="character" w:customStyle="1" w:styleId="WW8Num9z0">
    <w:name w:val="WW8Num9z0"/>
    <w:rPr>
      <w:rFonts w:ascii="Times New Roman" w:hAnsi="Times New Roman" w:cs="Times New Roman"/>
      <w:color w:val="000000"/>
      <w:sz w:val="22"/>
      <w:szCs w:val="22"/>
    </w:rPr>
  </w:style>
  <w:style w:type="character" w:customStyle="1" w:styleId="WW8Num8z0">
    <w:name w:val="WW8Num8z0"/>
    <w:rPr>
      <w:sz w:val="22"/>
      <w:szCs w:val="22"/>
    </w:rPr>
  </w:style>
  <w:style w:type="character" w:customStyle="1" w:styleId="WW8Num7z0">
    <w:name w:val="WW8Num7z0"/>
    <w:rPr>
      <w:rFonts w:ascii="Times New Roman" w:hAnsi="Times New Roman" w:cs="Times New Roman"/>
      <w:sz w:val="22"/>
      <w:szCs w:val="22"/>
    </w:rPr>
  </w:style>
  <w:style w:type="character" w:customStyle="1" w:styleId="WW8Num6z0">
    <w:name w:val="WW8Num6z0"/>
  </w:style>
  <w:style w:type="character" w:customStyle="1" w:styleId="WW8Num5z0">
    <w:name w:val="WW8Num5z0"/>
    <w:rPr>
      <w:rFonts w:ascii="OpenSymbol" w:hAnsi="OpenSymbol" w:cs="Symbol"/>
      <w:lang w:eastAsia="en-US"/>
    </w:rPr>
  </w:style>
  <w:style w:type="character" w:customStyle="1" w:styleId="WW8Num4z8">
    <w:name w:val="WW8Num4z8"/>
  </w:style>
  <w:style w:type="character" w:customStyle="1" w:styleId="WW8Num4z7">
    <w:name w:val="WW8Num4z7"/>
  </w:style>
  <w:style w:type="character" w:customStyle="1" w:styleId="WW8Num4z6">
    <w:name w:val="WW8Num4z6"/>
  </w:style>
  <w:style w:type="character" w:customStyle="1" w:styleId="WW8Num4z5">
    <w:name w:val="WW8Num4z5"/>
  </w:style>
  <w:style w:type="character" w:customStyle="1" w:styleId="WW8Num4z4">
    <w:name w:val="WW8Num4z4"/>
  </w:style>
  <w:style w:type="character" w:customStyle="1" w:styleId="WW8Num4z3">
    <w:name w:val="WW8Num4z3"/>
  </w:style>
  <w:style w:type="character" w:customStyle="1" w:styleId="WW8Num4z2">
    <w:name w:val="WW8Num4z2"/>
  </w:style>
  <w:style w:type="character" w:customStyle="1" w:styleId="WW8Num4z1">
    <w:name w:val="WW8Num4z1"/>
  </w:style>
  <w:style w:type="character" w:customStyle="1" w:styleId="WW8Num4z0">
    <w:name w:val="WW8Num4z0"/>
    <w:rPr>
      <w:rFonts w:cs="Times New Roman"/>
      <w:sz w:val="22"/>
      <w:szCs w:val="22"/>
    </w:rPr>
  </w:style>
  <w:style w:type="character" w:customStyle="1" w:styleId="WW8Num3z1">
    <w:name w:val="WW8Num3z1"/>
    <w:rPr>
      <w:rFonts w:ascii="OpenSymbol" w:hAnsi="OpenSymbol" w:cs="OpenSymbol"/>
    </w:rPr>
  </w:style>
  <w:style w:type="character" w:customStyle="1" w:styleId="WW8Num3z0">
    <w:name w:val="WW8Num3z0"/>
    <w:rPr>
      <w:rFonts w:ascii="Symbol" w:hAnsi="Symbol" w:cs="OpenSymbol"/>
      <w:szCs w:val="22"/>
    </w:rPr>
  </w:style>
  <w:style w:type="character" w:customStyle="1" w:styleId="CorpotestoCarattere">
    <w:name w:val="Corpo testo Carattere"/>
    <w:rPr>
      <w:szCs w:val="24"/>
    </w:rPr>
  </w:style>
  <w:style w:type="character" w:customStyle="1" w:styleId="IntestazioneCarattere">
    <w:name w:val="Intestazione Carattere"/>
    <w:rPr>
      <w:sz w:val="24"/>
      <w:szCs w:val="24"/>
    </w:rPr>
  </w:style>
  <w:style w:type="character" w:customStyle="1" w:styleId="PidipaginaCarattere">
    <w:name w:val="Piè di pagina Carattere"/>
    <w:rPr>
      <w:sz w:val="24"/>
      <w:szCs w:val="24"/>
    </w:rPr>
  </w:style>
  <w:style w:type="character" w:customStyle="1" w:styleId="Titolo9Carattere">
    <w:name w:val="Titolo 9 Carattere"/>
    <w:rPr>
      <w:rFonts w:ascii="Cambria" w:eastAsia="Times New Roman" w:hAnsi="Cambria" w:cs="Times New Roman"/>
      <w:sz w:val="22"/>
      <w:szCs w:val="22"/>
    </w:rPr>
  </w:style>
  <w:style w:type="character" w:customStyle="1" w:styleId="SottotitoloCarattere">
    <w:name w:val="Sottotitolo Carattere"/>
    <w:rPr>
      <w:b/>
      <w:szCs w:val="24"/>
      <w:u w:val="single"/>
    </w:rPr>
  </w:style>
  <w:style w:type="character" w:customStyle="1" w:styleId="Titolo6Carattere">
    <w:name w:val="Titolo 6 Carattere"/>
    <w:rPr>
      <w:b/>
      <w:bCs/>
      <w:sz w:val="22"/>
      <w:szCs w:val="22"/>
    </w:rPr>
  </w:style>
  <w:style w:type="character" w:customStyle="1" w:styleId="Titolo3Carattere">
    <w:name w:val="Titolo 3 Carattere"/>
    <w:rPr>
      <w:rFonts w:ascii="Arial" w:hAnsi="Arial" w:cs="Arial"/>
      <w:b/>
      <w:bCs/>
      <w:sz w:val="26"/>
      <w:szCs w:val="26"/>
    </w:rPr>
  </w:style>
  <w:style w:type="character" w:customStyle="1" w:styleId="Titolo2Carattere">
    <w:name w:val="Titolo 2 Carattere"/>
    <w:rPr>
      <w:rFonts w:ascii="Arial" w:hAnsi="Arial" w:cs="Arial"/>
      <w:b/>
      <w:bCs/>
      <w:i/>
      <w:iCs/>
      <w:sz w:val="28"/>
      <w:szCs w:val="28"/>
    </w:rPr>
  </w:style>
  <w:style w:type="character" w:customStyle="1" w:styleId="TestonormaleCarattere">
    <w:name w:val="Testo normale Carattere"/>
    <w:rPr>
      <w:rFonts w:ascii="Calibri" w:eastAsia="Calibri" w:hAnsi="Calibri" w:cs="Calibri"/>
      <w:sz w:val="22"/>
      <w:szCs w:val="22"/>
    </w:rPr>
  </w:style>
  <w:style w:type="character" w:customStyle="1" w:styleId="RientrocorpodeltestoCarattere">
    <w:name w:val="Rientro corpo del testo Carattere"/>
    <w:rPr>
      <w:sz w:val="24"/>
      <w:szCs w:val="24"/>
    </w:rPr>
  </w:style>
  <w:style w:type="character" w:customStyle="1" w:styleId="Corpodeltesto2Carattere">
    <w:name w:val="Corpo del testo 2 Carattere"/>
    <w:rPr>
      <w:sz w:val="24"/>
      <w:szCs w:val="24"/>
    </w:rPr>
  </w:style>
  <w:style w:type="character" w:customStyle="1" w:styleId="TitoloCarattere">
    <w:name w:val="Titolo Carattere"/>
    <w:rPr>
      <w:b/>
      <w:bCs/>
      <w:sz w:val="24"/>
      <w:szCs w:val="24"/>
    </w:rPr>
  </w:style>
  <w:style w:type="character" w:customStyle="1" w:styleId="Rientrocorpodeltesto2Carattere">
    <w:name w:val="Rientro corpo del testo 2 Carattere"/>
    <w:rPr>
      <w:b/>
      <w:sz w:val="24"/>
      <w:szCs w:val="24"/>
    </w:rPr>
  </w:style>
  <w:style w:type="character" w:customStyle="1" w:styleId="Rientrocorpodeltesto3Carattere">
    <w:name w:val="Rientro corpo del testo 3 Carattere"/>
    <w:rPr>
      <w:sz w:val="16"/>
      <w:szCs w:val="16"/>
    </w:rPr>
  </w:style>
  <w:style w:type="character" w:customStyle="1" w:styleId="Carpredefinitoparagrafo1">
    <w:name w:val="Car. predefinito paragrafo1"/>
  </w:style>
  <w:style w:type="character" w:styleId="Numeropagina">
    <w:name w:val="page number"/>
    <w:basedOn w:val="Carpredefinitoparagrafo1"/>
  </w:style>
  <w:style w:type="character" w:customStyle="1" w:styleId="WW8Num26z3">
    <w:name w:val="WW8Num26z3"/>
    <w:rPr>
      <w:rFonts w:ascii="Symbol" w:hAnsi="Symbol" w:cs="Symbol"/>
    </w:rPr>
  </w:style>
  <w:style w:type="character" w:customStyle="1" w:styleId="WW8Num26z1">
    <w:name w:val="WW8Num26z1"/>
    <w:rPr>
      <w:rFonts w:ascii="Courier New" w:hAnsi="Courier New" w:cs="Courier New"/>
    </w:rPr>
  </w:style>
  <w:style w:type="character" w:customStyle="1" w:styleId="WW8Num26z0">
    <w:name w:val="WW8Num26z0"/>
    <w:rPr>
      <w:rFonts w:ascii="Wingdings" w:hAnsi="Wingdings" w:cs="Wingdings"/>
    </w:rPr>
  </w:style>
  <w:style w:type="character" w:customStyle="1" w:styleId="WW8Num25z3">
    <w:name w:val="WW8Num25z3"/>
    <w:rPr>
      <w:rFonts w:ascii="Symbol" w:hAnsi="Symbol" w:cs="Symbol"/>
    </w:rPr>
  </w:style>
  <w:style w:type="character" w:customStyle="1" w:styleId="WW8Num25z2">
    <w:name w:val="WW8Num25z2"/>
    <w:rPr>
      <w:rFonts w:ascii="Wingdings" w:hAnsi="Wingdings" w:cs="Wingdings"/>
    </w:rPr>
  </w:style>
  <w:style w:type="character" w:customStyle="1" w:styleId="WW8Num25z1">
    <w:name w:val="WW8Num25z1"/>
    <w:rPr>
      <w:rFonts w:ascii="Courier New" w:hAnsi="Courier New" w:cs="Courier New"/>
    </w:rPr>
  </w:style>
  <w:style w:type="character" w:customStyle="1" w:styleId="WW8Num25z0">
    <w:name w:val="WW8Num25z0"/>
    <w:rPr>
      <w:rFonts w:ascii="Times New Roman" w:eastAsia="Times New Roman" w:hAnsi="Times New Roman" w:cs="Times New Roman"/>
      <w:b w:val="0"/>
    </w:rPr>
  </w:style>
  <w:style w:type="character" w:customStyle="1" w:styleId="WW8Num24z0">
    <w:name w:val="WW8Num24z0"/>
  </w:style>
  <w:style w:type="character" w:customStyle="1" w:styleId="WW8Num23z8">
    <w:name w:val="WW8Num23z8"/>
  </w:style>
  <w:style w:type="character" w:customStyle="1" w:styleId="WW8Num23z7">
    <w:name w:val="WW8Num23z7"/>
  </w:style>
  <w:style w:type="character" w:customStyle="1" w:styleId="WW8Num23z6">
    <w:name w:val="WW8Num23z6"/>
  </w:style>
  <w:style w:type="character" w:customStyle="1" w:styleId="WW8Num23z5">
    <w:name w:val="WW8Num23z5"/>
  </w:style>
  <w:style w:type="character" w:customStyle="1" w:styleId="WW8Num23z4">
    <w:name w:val="WW8Num23z4"/>
  </w:style>
  <w:style w:type="character" w:customStyle="1" w:styleId="WW8Num23z3">
    <w:name w:val="WW8Num23z3"/>
  </w:style>
  <w:style w:type="character" w:customStyle="1" w:styleId="WW8Num23z2">
    <w:name w:val="WW8Num23z2"/>
  </w:style>
  <w:style w:type="character" w:customStyle="1" w:styleId="WW8Num23z1">
    <w:name w:val="WW8Num23z1"/>
  </w:style>
  <w:style w:type="character" w:customStyle="1" w:styleId="WW8Num23z0">
    <w:name w:val="WW8Num23z0"/>
  </w:style>
  <w:style w:type="character" w:customStyle="1" w:styleId="WW8Num22z8">
    <w:name w:val="WW8Num22z8"/>
  </w:style>
  <w:style w:type="character" w:customStyle="1" w:styleId="WW8Num22z7">
    <w:name w:val="WW8Num22z7"/>
  </w:style>
  <w:style w:type="character" w:customStyle="1" w:styleId="WW8Num22z6">
    <w:name w:val="WW8Num22z6"/>
  </w:style>
  <w:style w:type="character" w:customStyle="1" w:styleId="WW8Num22z5">
    <w:name w:val="WW8Num22z5"/>
  </w:style>
  <w:style w:type="character" w:customStyle="1" w:styleId="WW8Num22z4">
    <w:name w:val="WW8Num22z4"/>
  </w:style>
  <w:style w:type="character" w:customStyle="1" w:styleId="WW8Num22z3">
    <w:name w:val="WW8Num22z3"/>
  </w:style>
  <w:style w:type="character" w:customStyle="1" w:styleId="WW8Num22z2">
    <w:name w:val="WW8Num22z2"/>
  </w:style>
  <w:style w:type="character" w:customStyle="1" w:styleId="WW8Num22z1">
    <w:name w:val="WW8Num22z1"/>
  </w:style>
  <w:style w:type="character" w:customStyle="1" w:styleId="WW8Num22z0">
    <w:name w:val="WW8Num22z0"/>
    <w:rPr>
      <w:sz w:val="22"/>
      <w:szCs w:val="22"/>
    </w:rPr>
  </w:style>
  <w:style w:type="character" w:customStyle="1" w:styleId="WW8Num21z3">
    <w:name w:val="WW8Num21z3"/>
    <w:rPr>
      <w:rFonts w:ascii="Symbol" w:hAnsi="Symbol" w:cs="Symbol"/>
    </w:rPr>
  </w:style>
  <w:style w:type="character" w:customStyle="1" w:styleId="WW8Num21z1">
    <w:name w:val="WW8Num21z1"/>
    <w:rPr>
      <w:rFonts w:ascii="Courier New" w:hAnsi="Courier New" w:cs="Courier New"/>
    </w:rPr>
  </w:style>
  <w:style w:type="character" w:customStyle="1" w:styleId="WW8Num21z0">
    <w:name w:val="WW8Num21z0"/>
    <w:rPr>
      <w:rFonts w:ascii="Wingdings" w:hAnsi="Wingdings" w:cs="Wingdings"/>
    </w:rPr>
  </w:style>
  <w:style w:type="character" w:customStyle="1" w:styleId="WW8Num20z8">
    <w:name w:val="WW8Num20z8"/>
  </w:style>
  <w:style w:type="character" w:customStyle="1" w:styleId="WW8Num20z7">
    <w:name w:val="WW8Num20z7"/>
  </w:style>
  <w:style w:type="character" w:customStyle="1" w:styleId="WW8Num20z6">
    <w:name w:val="WW8Num20z6"/>
  </w:style>
  <w:style w:type="character" w:customStyle="1" w:styleId="WW8Num20z3">
    <w:name w:val="WW8Num20z3"/>
    <w:rPr>
      <w:rFonts w:ascii="Symbol" w:hAnsi="Symbol" w:cs="Symbol"/>
    </w:rPr>
  </w:style>
  <w:style w:type="character" w:customStyle="1" w:styleId="WW8Num20z2">
    <w:name w:val="WW8Num20z2"/>
    <w:rPr>
      <w:rFonts w:ascii="Wingdings" w:hAnsi="Wingdings" w:cs="Wingdings"/>
    </w:rPr>
  </w:style>
  <w:style w:type="character" w:customStyle="1" w:styleId="WW8Num20z1">
    <w:name w:val="WW8Num20z1"/>
    <w:rPr>
      <w:rFonts w:ascii="Courier New" w:hAnsi="Courier New" w:cs="Times New Roman"/>
    </w:rPr>
  </w:style>
  <w:style w:type="character" w:customStyle="1" w:styleId="WW8Num20z0">
    <w:name w:val="WW8Num20z0"/>
    <w:rPr>
      <w:rFonts w:ascii="Times New Roman" w:eastAsia="Times New Roman" w:hAnsi="Times New Roman" w:cs="Times New Roman"/>
    </w:rPr>
  </w:style>
  <w:style w:type="character" w:customStyle="1" w:styleId="WW8Num19z8">
    <w:name w:val="WW8Num19z8"/>
  </w:style>
  <w:style w:type="character" w:customStyle="1" w:styleId="WW8Num19z7">
    <w:name w:val="WW8Num19z7"/>
  </w:style>
  <w:style w:type="character" w:customStyle="1" w:styleId="WW8Num19z6">
    <w:name w:val="WW8Num19z6"/>
  </w:style>
  <w:style w:type="character" w:customStyle="1" w:styleId="WW8Num19z5">
    <w:name w:val="WW8Num19z5"/>
  </w:style>
  <w:style w:type="character" w:customStyle="1" w:styleId="WW8Num19z4">
    <w:name w:val="WW8Num19z4"/>
  </w:style>
  <w:style w:type="character" w:customStyle="1" w:styleId="WW8Num19z3">
    <w:name w:val="WW8Num19z3"/>
  </w:style>
  <w:style w:type="character" w:customStyle="1" w:styleId="WW8Num19z2">
    <w:name w:val="WW8Num19z2"/>
  </w:style>
  <w:style w:type="character" w:customStyle="1" w:styleId="WW8Num19z1">
    <w:name w:val="WW8Num19z1"/>
  </w:style>
  <w:style w:type="character" w:customStyle="1" w:styleId="WW8Num19z0">
    <w:name w:val="WW8Num19z0"/>
    <w:rPr>
      <w:sz w:val="22"/>
      <w:szCs w:val="22"/>
    </w:rPr>
  </w:style>
  <w:style w:type="character" w:customStyle="1" w:styleId="WW8Num18z3">
    <w:name w:val="WW8Num18z3"/>
    <w:rPr>
      <w:rFonts w:ascii="Symbol" w:hAnsi="Symbol" w:cs="Symbol"/>
    </w:rPr>
  </w:style>
  <w:style w:type="character" w:customStyle="1" w:styleId="WW8Num18z1">
    <w:name w:val="WW8Num18z1"/>
    <w:rPr>
      <w:rFonts w:ascii="Courier New" w:hAnsi="Courier New" w:cs="Courier New"/>
    </w:rPr>
  </w:style>
  <w:style w:type="character" w:customStyle="1" w:styleId="WW8Num17z3">
    <w:name w:val="WW8Num17z3"/>
    <w:rPr>
      <w:rFonts w:ascii="Symbol" w:hAnsi="Symbol" w:cs="Symbol"/>
    </w:rPr>
  </w:style>
  <w:style w:type="character" w:customStyle="1" w:styleId="WW8Num17z2">
    <w:name w:val="WW8Num17z2"/>
    <w:rPr>
      <w:rFonts w:ascii="Wingdings" w:hAnsi="Wingdings" w:cs="Wingdings"/>
    </w:rPr>
  </w:style>
  <w:style w:type="character" w:customStyle="1" w:styleId="WW8Num17z1">
    <w:name w:val="WW8Num17z1"/>
    <w:rPr>
      <w:rFonts w:ascii="Courier New" w:hAnsi="Courier New" w:cs="Courier New"/>
    </w:rPr>
  </w:style>
  <w:style w:type="character" w:customStyle="1" w:styleId="WW8Num17z0">
    <w:name w:val="WW8Num17z0"/>
    <w:rPr>
      <w:rFonts w:ascii="Times New Roman" w:eastAsia="Times New Roman" w:hAnsi="Times New Roman" w:cs="Times New Roman"/>
      <w:sz w:val="22"/>
      <w:szCs w:val="22"/>
    </w:rPr>
  </w:style>
  <w:style w:type="character" w:customStyle="1" w:styleId="WW8Num16z8">
    <w:name w:val="WW8Num16z8"/>
  </w:style>
  <w:style w:type="character" w:customStyle="1" w:styleId="WW8Num16z7">
    <w:name w:val="WW8Num16z7"/>
  </w:style>
  <w:style w:type="character" w:customStyle="1" w:styleId="WW8Num16z6">
    <w:name w:val="WW8Num16z6"/>
  </w:style>
  <w:style w:type="character" w:customStyle="1" w:styleId="WW8Num16z5">
    <w:name w:val="WW8Num16z5"/>
  </w:style>
  <w:style w:type="character" w:customStyle="1" w:styleId="WW8Num16z4">
    <w:name w:val="WW8Num16z4"/>
  </w:style>
  <w:style w:type="character" w:customStyle="1" w:styleId="WW8Num16z3">
    <w:name w:val="WW8Num16z3"/>
  </w:style>
  <w:style w:type="character" w:customStyle="1" w:styleId="WW8Num16z2">
    <w:name w:val="WW8Num16z2"/>
  </w:style>
  <w:style w:type="character" w:customStyle="1" w:styleId="WW8Num16z1">
    <w:name w:val="WW8Num16z1"/>
  </w:style>
  <w:style w:type="character" w:customStyle="1" w:styleId="WW8Num16z0">
    <w:name w:val="WW8Num16z0"/>
  </w:style>
  <w:style w:type="character" w:customStyle="1" w:styleId="WW8Num15z8">
    <w:name w:val="WW8Num15z8"/>
  </w:style>
  <w:style w:type="character" w:customStyle="1" w:styleId="WW8Num15z7">
    <w:name w:val="WW8Num15z7"/>
  </w:style>
  <w:style w:type="character" w:customStyle="1" w:styleId="WW8Num15z6">
    <w:name w:val="WW8Num15z6"/>
  </w:style>
  <w:style w:type="character" w:customStyle="1" w:styleId="WW8Num15z5">
    <w:name w:val="WW8Num15z5"/>
  </w:style>
  <w:style w:type="character" w:customStyle="1" w:styleId="WW8Num15z4">
    <w:name w:val="WW8Num15z4"/>
  </w:style>
  <w:style w:type="character" w:customStyle="1" w:styleId="WW8Num15z3">
    <w:name w:val="WW8Num15z3"/>
  </w:style>
  <w:style w:type="character" w:customStyle="1" w:styleId="WW8Num15z2">
    <w:name w:val="WW8Num15z2"/>
  </w:style>
  <w:style w:type="character" w:customStyle="1" w:styleId="WW8Num15z1">
    <w:name w:val="WW8Num15z1"/>
  </w:style>
  <w:style w:type="character" w:customStyle="1" w:styleId="WW8Num15z0">
    <w:name w:val="WW8Num15z0"/>
  </w:style>
  <w:style w:type="character" w:customStyle="1" w:styleId="WW8Num14z8">
    <w:name w:val="WW8Num14z8"/>
  </w:style>
  <w:style w:type="character" w:customStyle="1" w:styleId="WW8Num14z7">
    <w:name w:val="WW8Num14z7"/>
  </w:style>
  <w:style w:type="character" w:customStyle="1" w:styleId="WW8Num14z6">
    <w:name w:val="WW8Num14z6"/>
  </w:style>
  <w:style w:type="character" w:customStyle="1" w:styleId="WW8Num14z5">
    <w:name w:val="WW8Num14z5"/>
  </w:style>
  <w:style w:type="character" w:customStyle="1" w:styleId="WW8Num14z4">
    <w:name w:val="WW8Num14z4"/>
  </w:style>
  <w:style w:type="character" w:customStyle="1" w:styleId="WW8Num14z0">
    <w:name w:val="WW8Num14z0"/>
  </w:style>
  <w:style w:type="character" w:customStyle="1" w:styleId="WW8Num13z3">
    <w:name w:val="WW8Num13z3"/>
    <w:rPr>
      <w:rFonts w:ascii="Symbol" w:hAnsi="Symbol" w:cs="Symbol"/>
    </w:rPr>
  </w:style>
  <w:style w:type="character" w:customStyle="1" w:styleId="WW8Num13z1">
    <w:name w:val="WW8Num13z1"/>
    <w:rPr>
      <w:rFonts w:ascii="Courier New" w:hAnsi="Courier New" w:cs="Courier New"/>
    </w:rPr>
  </w:style>
  <w:style w:type="character" w:customStyle="1" w:styleId="WW8Num13z0">
    <w:name w:val="WW8Num13z0"/>
    <w:rPr>
      <w:rFonts w:ascii="Wingdings" w:hAnsi="Wingdings" w:cs="Wingdings"/>
    </w:rPr>
  </w:style>
  <w:style w:type="character" w:customStyle="1" w:styleId="WW8Num12z8">
    <w:name w:val="WW8Num12z8"/>
  </w:style>
  <w:style w:type="character" w:customStyle="1" w:styleId="WW8Num12z7">
    <w:name w:val="WW8Num12z7"/>
  </w:style>
  <w:style w:type="character" w:customStyle="1" w:styleId="WW8Num12z6">
    <w:name w:val="WW8Num12z6"/>
  </w:style>
  <w:style w:type="character" w:customStyle="1" w:styleId="WW8Num12z5">
    <w:name w:val="WW8Num12z5"/>
  </w:style>
  <w:style w:type="character" w:customStyle="1" w:styleId="WW8Num12z4">
    <w:name w:val="WW8Num12z4"/>
  </w:style>
  <w:style w:type="character" w:customStyle="1" w:styleId="WW8Num12z3">
    <w:name w:val="WW8Num12z3"/>
  </w:style>
  <w:style w:type="character" w:customStyle="1" w:styleId="WW8Num12z2">
    <w:name w:val="WW8Num12z2"/>
  </w:style>
  <w:style w:type="character" w:customStyle="1" w:styleId="WW8Num12z1">
    <w:name w:val="WW8Num12z1"/>
  </w:style>
  <w:style w:type="character" w:customStyle="1" w:styleId="WW8Num10z3">
    <w:name w:val="WW8Num10z3"/>
    <w:rPr>
      <w:rFonts w:ascii="Symbol" w:hAnsi="Symbol" w:cs="Symbol"/>
    </w:rPr>
  </w:style>
  <w:style w:type="character" w:customStyle="1" w:styleId="WW8Num10z2">
    <w:name w:val="WW8Num10z2"/>
    <w:rPr>
      <w:rFonts w:ascii="Wingdings" w:hAnsi="Wingdings" w:cs="Wingdings"/>
    </w:rPr>
  </w:style>
  <w:style w:type="character" w:customStyle="1" w:styleId="WW8Num10z1">
    <w:name w:val="WW8Num10z1"/>
    <w:rPr>
      <w:rFonts w:ascii="Courier New" w:hAnsi="Courier New" w:cs="Courier New"/>
    </w:rPr>
  </w:style>
  <w:style w:type="character" w:customStyle="1" w:styleId="WW8Num9z4">
    <w:name w:val="WW8Num9z4"/>
    <w:rPr>
      <w:rFonts w:ascii="Courier New" w:hAnsi="Courier New" w:cs="Courier New"/>
    </w:rPr>
  </w:style>
  <w:style w:type="character" w:customStyle="1" w:styleId="WW8Num9z3">
    <w:name w:val="WW8Num9z3"/>
    <w:rPr>
      <w:rFonts w:ascii="Symbol" w:hAnsi="Symbol" w:cs="Symbol"/>
    </w:rPr>
  </w:style>
  <w:style w:type="character" w:customStyle="1" w:styleId="WW8Num9z1">
    <w:name w:val="WW8Num9z1"/>
    <w:rPr>
      <w:rFonts w:ascii="Wingdings" w:hAnsi="Wingdings" w:cs="Wingdings"/>
    </w:rPr>
  </w:style>
  <w:style w:type="character" w:customStyle="1" w:styleId="WW8Num7z8">
    <w:name w:val="WW8Num7z8"/>
  </w:style>
  <w:style w:type="character" w:customStyle="1" w:styleId="WW8Num7z7">
    <w:name w:val="WW8Num7z7"/>
  </w:style>
  <w:style w:type="character" w:customStyle="1" w:styleId="WW8Num7z6">
    <w:name w:val="WW8Num7z6"/>
  </w:style>
  <w:style w:type="character" w:customStyle="1" w:styleId="WW8Num7z5">
    <w:name w:val="WW8Num7z5"/>
  </w:style>
  <w:style w:type="character" w:customStyle="1" w:styleId="WW8Num7z4">
    <w:name w:val="WW8Num7z4"/>
  </w:style>
  <w:style w:type="character" w:customStyle="1" w:styleId="WW8Num7z3">
    <w:name w:val="WW8Num7z3"/>
  </w:style>
  <w:style w:type="character" w:customStyle="1" w:styleId="WW8Num7z2">
    <w:name w:val="WW8Num7z2"/>
  </w:style>
  <w:style w:type="character" w:customStyle="1" w:styleId="WW8Num7z1">
    <w:name w:val="WW8Num7z1"/>
  </w:style>
  <w:style w:type="character" w:customStyle="1" w:styleId="WW8Num5z4">
    <w:name w:val="WW8Num5z4"/>
    <w:rPr>
      <w:rFonts w:ascii="Courier New" w:hAnsi="Courier New" w:cs="Courier New"/>
    </w:rPr>
  </w:style>
  <w:style w:type="character" w:customStyle="1" w:styleId="WW8Num5z3">
    <w:name w:val="WW8Num5z3"/>
    <w:rPr>
      <w:rFonts w:ascii="Symbol" w:hAnsi="Symbol" w:cs="Symbol"/>
    </w:rPr>
  </w:style>
  <w:style w:type="character" w:customStyle="1" w:styleId="WW8Num5z1">
    <w:name w:val="WW8Num5z1"/>
    <w:rPr>
      <w:rFonts w:ascii="Wingdings" w:hAnsi="Wingdings" w:cs="Wingdings"/>
    </w:rPr>
  </w:style>
  <w:style w:type="character" w:customStyle="1" w:styleId="WW8Num6z4">
    <w:name w:val="WW8Num6z4"/>
    <w:rPr>
      <w:rFonts w:ascii="Courier New" w:hAnsi="Courier New" w:cs="Courier New"/>
    </w:rPr>
  </w:style>
  <w:style w:type="character" w:customStyle="1" w:styleId="WW8Num6z3">
    <w:name w:val="WW8Num6z3"/>
    <w:rPr>
      <w:rFonts w:ascii="Symbol" w:hAnsi="Symbol" w:cs="Symbol"/>
    </w:rPr>
  </w:style>
  <w:style w:type="character" w:customStyle="1" w:styleId="WW8Num6z1">
    <w:name w:val="WW8Num6z1"/>
    <w:rPr>
      <w:rFonts w:ascii="Wingdings" w:hAnsi="Wingdings" w:cs="Wingdings"/>
    </w:rPr>
  </w:style>
  <w:style w:type="character" w:customStyle="1" w:styleId="ListLabel1">
    <w:name w:val="ListLabel 1"/>
    <w:rPr>
      <w:sz w:val="22"/>
      <w:szCs w:val="22"/>
    </w:rPr>
  </w:style>
  <w:style w:type="character" w:customStyle="1" w:styleId="ListLabel2">
    <w:name w:val="ListLabel 2"/>
    <w:rPr>
      <w:b w:val="0"/>
    </w:rPr>
  </w:style>
  <w:style w:type="paragraph" w:styleId="Titolo">
    <w:name w:val="Title"/>
    <w:basedOn w:val="Normale"/>
    <w:next w:val="Corpodeltesto"/>
    <w:pPr>
      <w:keepNext/>
      <w:spacing w:before="240" w:after="120"/>
    </w:pPr>
    <w:rPr>
      <w:rFonts w:ascii="Liberation Sans" w:eastAsia="Microsoft YaHei" w:hAnsi="Liberation Sans"/>
      <w:sz w:val="28"/>
      <w:szCs w:val="28"/>
    </w:rPr>
  </w:style>
  <w:style w:type="paragraph" w:customStyle="1" w:styleId="Corpodeltesto">
    <w:name w:val="Corpo del testo"/>
    <w:basedOn w:val="Normale"/>
    <w:pPr>
      <w:spacing w:after="140" w:line="288" w:lineRule="auto"/>
    </w:pPr>
  </w:style>
  <w:style w:type="paragraph" w:styleId="Elenco">
    <w:name w:val="List"/>
    <w:basedOn w:val="Corpodeltesto"/>
  </w:style>
  <w:style w:type="paragraph" w:styleId="Didascalia">
    <w:name w:val="caption"/>
    <w:basedOn w:val="Normale"/>
    <w:qFormat/>
    <w:pPr>
      <w:suppressLineNumbers/>
      <w:spacing w:before="120" w:after="120"/>
    </w:pPr>
    <w:rPr>
      <w:i/>
      <w:iCs/>
    </w:rPr>
  </w:style>
  <w:style w:type="paragraph" w:customStyle="1" w:styleId="Indice">
    <w:name w:val="Indice"/>
    <w:basedOn w:val="Normale"/>
    <w:pPr>
      <w:suppressLineNumbers/>
    </w:pPr>
  </w:style>
  <w:style w:type="paragraph" w:customStyle="1" w:styleId="Titolo10">
    <w:name w:val="Titolo1"/>
    <w:basedOn w:val="Normale"/>
    <w:pPr>
      <w:keepNext/>
      <w:spacing w:before="240" w:after="120"/>
    </w:pPr>
    <w:rPr>
      <w:rFonts w:ascii="Liberation Sans" w:eastAsia="Microsoft YaHei" w:hAnsi="Liberation Sans"/>
      <w:sz w:val="28"/>
      <w:szCs w:val="28"/>
    </w:rPr>
  </w:style>
  <w:style w:type="paragraph" w:customStyle="1" w:styleId="Pa47">
    <w:name w:val="Pa47"/>
    <w:basedOn w:val="Normale"/>
    <w:pPr>
      <w:spacing w:line="221" w:lineRule="atLeast"/>
    </w:pPr>
    <w:rPr>
      <w:rFonts w:ascii="ITC Avant Garde Std Bk" w:eastAsia="Calibri" w:hAnsi="ITC Avant Garde Std Bk" w:cs="Times New Roman"/>
    </w:rPr>
  </w:style>
  <w:style w:type="paragraph" w:customStyle="1" w:styleId="Pa49">
    <w:name w:val="Pa49"/>
    <w:basedOn w:val="Normale"/>
    <w:pPr>
      <w:spacing w:line="221" w:lineRule="atLeast"/>
    </w:pPr>
    <w:rPr>
      <w:rFonts w:ascii="ITC Avant Garde Std Bk" w:eastAsia="Calibri" w:hAnsi="ITC Avant Garde Std Bk" w:cs="Times New Roman"/>
    </w:rPr>
  </w:style>
  <w:style w:type="paragraph" w:customStyle="1" w:styleId="Pa50">
    <w:name w:val="Pa50"/>
    <w:basedOn w:val="Normale"/>
    <w:pPr>
      <w:spacing w:line="221" w:lineRule="atLeast"/>
    </w:pPr>
    <w:rPr>
      <w:rFonts w:ascii="ITC Avant Garde Std Bk" w:eastAsia="Calibri" w:hAnsi="ITC Avant Garde Std Bk" w:cs="Times New Roman"/>
    </w:rPr>
  </w:style>
  <w:style w:type="paragraph" w:customStyle="1" w:styleId="Pa51">
    <w:name w:val="Pa51"/>
    <w:basedOn w:val="Normale"/>
    <w:pPr>
      <w:spacing w:line="221" w:lineRule="atLeast"/>
    </w:pPr>
    <w:rPr>
      <w:rFonts w:ascii="ITC Avant Garde Std Bk" w:eastAsia="Calibri" w:hAnsi="ITC Avant Garde Std Bk" w:cs="Times New Roman"/>
    </w:rPr>
  </w:style>
  <w:style w:type="paragraph" w:styleId="Rientrocorpodeltesto">
    <w:name w:val="Body Text Indent"/>
    <w:basedOn w:val="Normale"/>
    <w:pPr>
      <w:spacing w:after="120"/>
      <w:ind w:left="283"/>
    </w:pPr>
  </w:style>
  <w:style w:type="paragraph" w:customStyle="1" w:styleId="Corpodeltesto23">
    <w:name w:val="Corpo del testo 23"/>
    <w:basedOn w:val="Normale"/>
    <w:pPr>
      <w:spacing w:after="120" w:line="480" w:lineRule="auto"/>
    </w:p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Pidipagina">
    <w:name w:val="footer"/>
    <w:basedOn w:val="Normale"/>
    <w:pPr>
      <w:suppressLineNumbers/>
      <w:tabs>
        <w:tab w:val="center" w:pos="4819"/>
        <w:tab w:val="right" w:pos="9638"/>
      </w:tabs>
    </w:pPr>
  </w:style>
  <w:style w:type="paragraph" w:styleId="Intestazione">
    <w:name w:val="header"/>
    <w:basedOn w:val="Normale"/>
    <w:pPr>
      <w:tabs>
        <w:tab w:val="center" w:pos="4819"/>
        <w:tab w:val="right" w:pos="9638"/>
      </w:tabs>
    </w:pPr>
  </w:style>
  <w:style w:type="paragraph" w:customStyle="1" w:styleId="Testonormale1">
    <w:name w:val="Testo normale1"/>
    <w:basedOn w:val="Normale"/>
    <w:rPr>
      <w:rFonts w:ascii="Calibri" w:eastAsia="Calibri" w:hAnsi="Calibri" w:cs="Calibri"/>
      <w:sz w:val="22"/>
      <w:szCs w:val="22"/>
    </w:rPr>
  </w:style>
  <w:style w:type="paragraph" w:customStyle="1" w:styleId="Rientrocorpodeltesto22">
    <w:name w:val="Rientro corpo del testo 22"/>
    <w:basedOn w:val="Normale"/>
    <w:pPr>
      <w:ind w:left="720" w:hanging="360"/>
      <w:jc w:val="both"/>
    </w:pPr>
    <w:rPr>
      <w:sz w:val="22"/>
    </w:rPr>
  </w:style>
  <w:style w:type="paragraph" w:styleId="NormaleWeb">
    <w:name w:val="Normal (Web)"/>
    <w:basedOn w:val="Normale"/>
    <w:pPr>
      <w:spacing w:before="280" w:after="280"/>
    </w:pPr>
  </w:style>
  <w:style w:type="paragraph" w:customStyle="1" w:styleId="Default">
    <w:name w:val="Default"/>
    <w:pPr>
      <w:suppressAutoHyphens/>
    </w:pPr>
    <w:rPr>
      <w:color w:val="000000"/>
      <w:sz w:val="24"/>
      <w:szCs w:val="24"/>
      <w:lang w:eastAsia="zh-CN"/>
    </w:rPr>
  </w:style>
  <w:style w:type="paragraph" w:customStyle="1" w:styleId="Corpodeltesto24">
    <w:name w:val="Corpo del testo 24"/>
    <w:basedOn w:val="Normale"/>
    <w:pPr>
      <w:suppressAutoHyphens w:val="0"/>
      <w:spacing w:after="120" w:line="480" w:lineRule="auto"/>
    </w:pPr>
  </w:style>
  <w:style w:type="paragraph" w:customStyle="1" w:styleId="Corpodeltesto22">
    <w:name w:val="Corpo del testo 22"/>
    <w:basedOn w:val="Normale"/>
    <w:pPr>
      <w:spacing w:line="360" w:lineRule="auto"/>
      <w:jc w:val="both"/>
    </w:pPr>
  </w:style>
  <w:style w:type="paragraph" w:customStyle="1" w:styleId="Corpodeltesto32">
    <w:name w:val="Corpo del testo 32"/>
    <w:basedOn w:val="Normale"/>
    <w:pPr>
      <w:jc w:val="both"/>
    </w:pPr>
    <w:rPr>
      <w:sz w:val="22"/>
    </w:rPr>
  </w:style>
  <w:style w:type="paragraph" w:customStyle="1" w:styleId="Corpodeltesto21">
    <w:name w:val="Corpo del testo 21"/>
    <w:basedOn w:val="Normale"/>
    <w:pPr>
      <w:jc w:val="both"/>
    </w:pPr>
  </w:style>
  <w:style w:type="paragraph" w:customStyle="1" w:styleId="TxBrp2">
    <w:name w:val="TxBr_p2"/>
    <w:basedOn w:val="Normale"/>
    <w:pPr>
      <w:tabs>
        <w:tab w:val="left" w:pos="204"/>
      </w:tabs>
      <w:spacing w:line="240" w:lineRule="atLeast"/>
      <w:jc w:val="both"/>
    </w:pPr>
    <w:rPr>
      <w:sz w:val="20"/>
      <w:lang w:val="en-US"/>
    </w:rPr>
  </w:style>
  <w:style w:type="paragraph" w:customStyle="1" w:styleId="Titoloprincipale">
    <w:name w:val="Titolo principale"/>
    <w:basedOn w:val="Titolo10"/>
    <w:qFormat/>
    <w:pPr>
      <w:jc w:val="center"/>
    </w:pPr>
    <w:rPr>
      <w:b/>
      <w:bCs/>
      <w:sz w:val="56"/>
      <w:szCs w:val="56"/>
    </w:rPr>
  </w:style>
  <w:style w:type="paragraph" w:customStyle="1" w:styleId="Quotations">
    <w:name w:val="Quotations"/>
    <w:basedOn w:val="Normale"/>
    <w:pPr>
      <w:spacing w:after="283"/>
      <w:ind w:left="567" w:right="567"/>
    </w:pPr>
  </w:style>
  <w:style w:type="paragraph" w:customStyle="1" w:styleId="WW-Corpodeltesto2">
    <w:name w:val="WW-Corpo del testo 2"/>
    <w:basedOn w:val="Normale"/>
    <w:pPr>
      <w:jc w:val="both"/>
    </w:pPr>
  </w:style>
  <w:style w:type="paragraph" w:customStyle="1" w:styleId="western">
    <w:name w:val="western"/>
    <w:basedOn w:val="Normale"/>
    <w:pPr>
      <w:spacing w:before="280"/>
    </w:pPr>
    <w:rPr>
      <w:sz w:val="22"/>
      <w:szCs w:val="22"/>
    </w:rPr>
  </w:style>
  <w:style w:type="paragraph" w:customStyle="1" w:styleId="Rientrocorpodeltesto21">
    <w:name w:val="Rientro corpo del testo 21"/>
    <w:basedOn w:val="Normale"/>
    <w:pPr>
      <w:ind w:left="1620" w:hanging="1620"/>
      <w:jc w:val="both"/>
    </w:pPr>
    <w:rPr>
      <w:b/>
    </w:rPr>
  </w:style>
  <w:style w:type="paragraph" w:styleId="Sottotitolo">
    <w:name w:val="Subtitle"/>
    <w:basedOn w:val="Normale"/>
    <w:qFormat/>
    <w:pPr>
      <w:jc w:val="both"/>
    </w:pPr>
    <w:rPr>
      <w:b/>
      <w:sz w:val="20"/>
      <w:u w:val="single"/>
    </w:rPr>
  </w:style>
  <w:style w:type="paragraph" w:customStyle="1" w:styleId="Testonormale2">
    <w:name w:val="Testo normale2"/>
    <w:basedOn w:val="Normale"/>
    <w:rPr>
      <w:rFonts w:ascii="Calibri" w:eastAsia="Calibri" w:hAnsi="Calibri" w:cs="Calibri"/>
      <w:sz w:val="22"/>
      <w:szCs w:val="22"/>
    </w:rPr>
  </w:style>
  <w:style w:type="paragraph" w:styleId="Paragrafoelenco">
    <w:name w:val="List Paragraph"/>
    <w:basedOn w:val="Normale"/>
    <w:qFormat/>
    <w:pPr>
      <w:ind w:left="708"/>
    </w:pPr>
  </w:style>
  <w:style w:type="paragraph" w:customStyle="1" w:styleId="WW-Rientrocorpodeltesto2">
    <w:name w:val="WW-Rientro corpo del testo 2"/>
    <w:basedOn w:val="Normale"/>
    <w:pPr>
      <w:ind w:firstLine="180"/>
      <w:jc w:val="both"/>
    </w:pPr>
  </w:style>
  <w:style w:type="paragraph" w:customStyle="1" w:styleId="xl25">
    <w:name w:val="xl25"/>
    <w:basedOn w:val="Normale"/>
    <w:pPr>
      <w:spacing w:before="280" w:after="280"/>
      <w:jc w:val="center"/>
      <w:textAlignment w:val="top"/>
    </w:pPr>
    <w:rPr>
      <w:rFonts w:ascii="Comic Sans MS" w:eastAsia="Arial Unicode MS" w:hAnsi="Comic Sans MS" w:cs="Arial Unicode MS"/>
      <w:b/>
      <w:bCs/>
    </w:rPr>
  </w:style>
  <w:style w:type="paragraph" w:customStyle="1" w:styleId="WW-Corpodeltesto3">
    <w:name w:val="WW-Corpo del testo 3"/>
    <w:basedOn w:val="Normale"/>
    <w:pPr>
      <w:jc w:val="both"/>
    </w:pPr>
    <w:rPr>
      <w:b/>
      <w:bCs/>
    </w:rPr>
  </w:style>
  <w:style w:type="paragraph" w:customStyle="1" w:styleId="xl24">
    <w:name w:val="xl24"/>
    <w:basedOn w:val="Normale"/>
    <w:pPr>
      <w:spacing w:before="280" w:after="280"/>
    </w:pPr>
    <w:rPr>
      <w:rFonts w:ascii="Comic Sans MS" w:eastAsia="Arial Unicode MS" w:hAnsi="Comic Sans MS" w:cs="Arial Unicode MS"/>
      <w:b/>
      <w:bCs/>
    </w:rPr>
  </w:style>
  <w:style w:type="paragraph" w:styleId="Testonotadichiusura">
    <w:name w:val="endnote text"/>
    <w:basedOn w:val="Normale"/>
    <w:pPr>
      <w:textAlignment w:val="baseline"/>
    </w:pPr>
    <w:rPr>
      <w:rFonts w:ascii="Times" w:hAnsi="Times" w:cs="Times"/>
      <w:szCs w:val="20"/>
    </w:rPr>
  </w:style>
  <w:style w:type="paragraph" w:customStyle="1" w:styleId="Corpodeltesto25">
    <w:name w:val="Corpo del testo 25"/>
    <w:basedOn w:val="Normale"/>
    <w:pPr>
      <w:spacing w:after="120" w:line="480" w:lineRule="auto"/>
    </w:pPr>
  </w:style>
  <w:style w:type="paragraph" w:customStyle="1" w:styleId="Rientrocorpodeltesto31">
    <w:name w:val="Rientro corpo del testo 31"/>
    <w:basedOn w:val="Normale"/>
    <w:pPr>
      <w:spacing w:after="120"/>
      <w:ind w:left="283"/>
    </w:pPr>
    <w:rPr>
      <w:sz w:val="16"/>
      <w:szCs w:val="16"/>
    </w:rPr>
  </w:style>
  <w:style w:type="paragraph" w:customStyle="1" w:styleId="Rientrocorpodeltesto23">
    <w:name w:val="Rientro corpo del testo 23"/>
    <w:basedOn w:val="Normale"/>
    <w:pPr>
      <w:ind w:left="1440" w:hanging="1440"/>
      <w:jc w:val="both"/>
    </w:pPr>
    <w:rPr>
      <w:b/>
    </w:rPr>
  </w:style>
  <w:style w:type="paragraph" w:styleId="Testofumetto">
    <w:name w:val="Balloon Text"/>
    <w:basedOn w:val="Normale"/>
    <w:rPr>
      <w:rFonts w:ascii="Tahoma" w:hAnsi="Tahoma" w:cs="Tahoma"/>
      <w:sz w:val="16"/>
      <w:szCs w:val="16"/>
    </w:rPr>
  </w:style>
  <w:style w:type="paragraph" w:customStyle="1" w:styleId="Standard">
    <w:name w:val="Standard"/>
    <w:rsid w:val="0008079C"/>
    <w:pPr>
      <w:suppressAutoHyphens/>
      <w:autoSpaceDN w:val="0"/>
      <w:spacing w:after="200" w:line="276" w:lineRule="auto"/>
      <w:textAlignment w:val="baseline"/>
    </w:pPr>
    <w:rPr>
      <w:rFonts w:ascii="Calibri" w:eastAsia="Calibri" w:hAnsi="Calibri" w:cs="Tahoma"/>
      <w:kern w:val="3"/>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rFonts w:ascii="Liberation Serif" w:eastAsia="SimSun" w:hAnsi="Liberation Serif" w:cs="Mangal"/>
      <w:sz w:val="24"/>
      <w:szCs w:val="24"/>
      <w:lang w:eastAsia="zh-CN" w:bidi="hi-IN"/>
    </w:rPr>
  </w:style>
  <w:style w:type="paragraph" w:styleId="Titolo1">
    <w:name w:val="heading 1"/>
    <w:basedOn w:val="Normale"/>
    <w:qFormat/>
    <w:pPr>
      <w:keepNext/>
      <w:tabs>
        <w:tab w:val="left" w:pos="0"/>
      </w:tabs>
      <w:spacing w:before="240" w:after="60"/>
      <w:ind w:left="432" w:hanging="432"/>
      <w:outlineLvl w:val="0"/>
    </w:pPr>
    <w:rPr>
      <w:rFonts w:ascii="Arial" w:hAnsi="Arial" w:cs="Arial"/>
      <w:b/>
      <w:bCs/>
      <w:sz w:val="32"/>
      <w:szCs w:val="32"/>
    </w:rPr>
  </w:style>
  <w:style w:type="paragraph" w:styleId="Titolo2">
    <w:name w:val="heading 2"/>
    <w:basedOn w:val="Normale"/>
    <w:qFormat/>
    <w:pPr>
      <w:keepNext/>
      <w:tabs>
        <w:tab w:val="left" w:pos="0"/>
      </w:tabs>
      <w:spacing w:before="240" w:after="60"/>
      <w:ind w:left="432" w:hanging="432"/>
      <w:outlineLvl w:val="1"/>
    </w:pPr>
    <w:rPr>
      <w:rFonts w:ascii="Arial" w:hAnsi="Arial" w:cs="Arial"/>
      <w:b/>
      <w:bCs/>
      <w:i/>
      <w:iCs/>
      <w:sz w:val="28"/>
      <w:szCs w:val="28"/>
    </w:rPr>
  </w:style>
  <w:style w:type="paragraph" w:styleId="Titolo3">
    <w:name w:val="heading 3"/>
    <w:basedOn w:val="Normale"/>
    <w:qFormat/>
    <w:pPr>
      <w:keepNext/>
      <w:tabs>
        <w:tab w:val="left" w:pos="0"/>
      </w:tabs>
      <w:spacing w:before="240" w:after="60"/>
      <w:ind w:left="432" w:hanging="432"/>
      <w:outlineLvl w:val="2"/>
    </w:pPr>
    <w:rPr>
      <w:rFonts w:ascii="Arial" w:hAnsi="Arial" w:cs="Arial"/>
      <w:b/>
      <w:bCs/>
      <w:sz w:val="26"/>
      <w:szCs w:val="26"/>
    </w:rPr>
  </w:style>
  <w:style w:type="paragraph" w:styleId="Titolo4">
    <w:name w:val="heading 4"/>
    <w:basedOn w:val="Normale"/>
    <w:qFormat/>
    <w:pPr>
      <w:keepNext/>
      <w:tabs>
        <w:tab w:val="left" w:pos="0"/>
      </w:tabs>
      <w:spacing w:before="240" w:after="60"/>
      <w:ind w:left="432" w:hanging="432"/>
      <w:outlineLvl w:val="3"/>
    </w:pPr>
    <w:rPr>
      <w:b/>
      <w:bCs/>
      <w:sz w:val="28"/>
      <w:szCs w:val="28"/>
    </w:rPr>
  </w:style>
  <w:style w:type="paragraph" w:styleId="Titolo5">
    <w:name w:val="heading 5"/>
    <w:basedOn w:val="Normale"/>
    <w:qFormat/>
    <w:pPr>
      <w:tabs>
        <w:tab w:val="left" w:pos="0"/>
      </w:tabs>
      <w:spacing w:before="240" w:after="60"/>
      <w:ind w:left="432" w:hanging="432"/>
      <w:outlineLvl w:val="4"/>
    </w:pPr>
    <w:rPr>
      <w:b/>
      <w:bCs/>
      <w:i/>
      <w:iCs/>
      <w:sz w:val="26"/>
      <w:szCs w:val="26"/>
    </w:rPr>
  </w:style>
  <w:style w:type="paragraph" w:styleId="Titolo6">
    <w:name w:val="heading 6"/>
    <w:basedOn w:val="Normale"/>
    <w:qFormat/>
    <w:pPr>
      <w:tabs>
        <w:tab w:val="left" w:pos="0"/>
      </w:tabs>
      <w:spacing w:before="240" w:after="60"/>
      <w:ind w:left="432" w:hanging="432"/>
      <w:outlineLvl w:val="5"/>
    </w:pPr>
    <w:rPr>
      <w:rFonts w:ascii="Calibri" w:eastAsia="Times New Roman" w:hAnsi="Calibri" w:cs="Times New Roman"/>
      <w:b/>
      <w:bCs/>
      <w:sz w:val="22"/>
      <w:szCs w:val="22"/>
    </w:rPr>
  </w:style>
  <w:style w:type="paragraph" w:styleId="Titolo7">
    <w:name w:val="heading 7"/>
    <w:basedOn w:val="Normale"/>
    <w:qFormat/>
    <w:pPr>
      <w:tabs>
        <w:tab w:val="left" w:pos="0"/>
      </w:tabs>
      <w:spacing w:before="240" w:after="60"/>
      <w:ind w:left="432" w:hanging="432"/>
      <w:outlineLvl w:val="6"/>
    </w:pPr>
  </w:style>
  <w:style w:type="paragraph" w:styleId="Titolo8">
    <w:name w:val="heading 8"/>
    <w:basedOn w:val="Normale"/>
    <w:qFormat/>
    <w:pPr>
      <w:keepNext/>
      <w:tabs>
        <w:tab w:val="left" w:pos="0"/>
      </w:tabs>
      <w:ind w:firstLine="4680"/>
      <w:outlineLvl w:val="7"/>
    </w:pPr>
    <w:rPr>
      <w:b/>
      <w:bCs/>
      <w:sz w:val="20"/>
    </w:rPr>
  </w:style>
  <w:style w:type="paragraph" w:styleId="Titolo9">
    <w:name w:val="heading 9"/>
    <w:basedOn w:val="Normale"/>
    <w:qFormat/>
    <w:pPr>
      <w:tabs>
        <w:tab w:val="left" w:pos="0"/>
      </w:tabs>
      <w:spacing w:before="240" w:after="60"/>
      <w:ind w:left="432" w:hanging="432"/>
      <w:outlineLvl w:val="8"/>
    </w:pPr>
    <w:rPr>
      <w:rFonts w:ascii="Cambria" w:eastAsia="Times New Roman" w:hAnsi="Cambria" w:cs="Times New Roman"/>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sz w:val="22"/>
      <w:szCs w:val="22"/>
    </w:rPr>
  </w:style>
  <w:style w:type="character" w:customStyle="1" w:styleId="WW8Num2z1">
    <w:name w:val="WW8Num2z1"/>
  </w:style>
  <w:style w:type="character" w:customStyle="1" w:styleId="WW8Num2z2">
    <w:name w:val="WW8Num2z2"/>
    <w:rPr>
      <w:b w:val="0"/>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A6">
    <w:name w:val="A6"/>
    <w:rPr>
      <w:rFonts w:cs="ITC Avant Garde Std Bk"/>
      <w:color w:val="000000"/>
      <w:sz w:val="15"/>
      <w:szCs w:val="15"/>
    </w:rPr>
  </w:style>
  <w:style w:type="character" w:customStyle="1" w:styleId="WW8Num12z0">
    <w:name w:val="WW8Num12z0"/>
    <w:rPr>
      <w:rFonts w:ascii="Wingdings" w:hAnsi="Wingdings" w:cs="Wingdings"/>
      <w:color w:val="000000"/>
      <w:sz w:val="22"/>
      <w:szCs w:val="22"/>
    </w:rPr>
  </w:style>
  <w:style w:type="character" w:customStyle="1" w:styleId="WW8Num18z0">
    <w:name w:val="WW8Num18z0"/>
  </w:style>
  <w:style w:type="character" w:styleId="Enfasigrassetto">
    <w:name w:val="Strong"/>
    <w:uiPriority w:val="22"/>
    <w:qFormat/>
    <w:rPr>
      <w:b/>
      <w:bCs/>
    </w:rPr>
  </w:style>
  <w:style w:type="character" w:customStyle="1" w:styleId="CollegamentoInternet">
    <w:name w:val="Collegamento Internet"/>
    <w:rPr>
      <w:color w:val="0000FF"/>
      <w:u w:val="single"/>
    </w:rPr>
  </w:style>
  <w:style w:type="character" w:customStyle="1" w:styleId="WW8Num36z1">
    <w:name w:val="WW8Num36z1"/>
    <w:rPr>
      <w:rFonts w:ascii="OpenSymbol" w:hAnsi="OpenSymbol" w:cs="OpenSymbol"/>
    </w:rPr>
  </w:style>
  <w:style w:type="character" w:customStyle="1" w:styleId="WW8Num36z0">
    <w:name w:val="WW8Num36z0"/>
    <w:rPr>
      <w:rFonts w:ascii="Symbol" w:hAnsi="Symbol" w:cs="OpenSymbol"/>
      <w:szCs w:val="22"/>
    </w:rPr>
  </w:style>
  <w:style w:type="character" w:customStyle="1" w:styleId="WW8Num11z8">
    <w:name w:val="WW8Num11z8"/>
  </w:style>
  <w:style w:type="character" w:customStyle="1" w:styleId="WW8Num11z7">
    <w:name w:val="WW8Num11z7"/>
  </w:style>
  <w:style w:type="character" w:customStyle="1" w:styleId="WW8Num11z6">
    <w:name w:val="WW8Num11z6"/>
  </w:style>
  <w:style w:type="character" w:customStyle="1" w:styleId="WW8Num11z5">
    <w:name w:val="WW8Num11z5"/>
  </w:style>
  <w:style w:type="character" w:customStyle="1" w:styleId="WW8Num11z4">
    <w:name w:val="WW8Num11z4"/>
  </w:style>
  <w:style w:type="character" w:customStyle="1" w:styleId="WW8Num11z3">
    <w:name w:val="WW8Num11z3"/>
  </w:style>
  <w:style w:type="character" w:customStyle="1" w:styleId="WW8Num11z2">
    <w:name w:val="WW8Num11z2"/>
  </w:style>
  <w:style w:type="character" w:customStyle="1" w:styleId="WW8Num11z1">
    <w:name w:val="WW8Num11z1"/>
  </w:style>
  <w:style w:type="character" w:customStyle="1" w:styleId="WW8Num3z8">
    <w:name w:val="WW8Num3z8"/>
  </w:style>
  <w:style w:type="character" w:customStyle="1" w:styleId="WW8Num3z7">
    <w:name w:val="WW8Num3z7"/>
  </w:style>
  <w:style w:type="character" w:customStyle="1" w:styleId="WW8Num3z6">
    <w:name w:val="WW8Num3z6"/>
  </w:style>
  <w:style w:type="character" w:customStyle="1" w:styleId="WW8Num3z5">
    <w:name w:val="WW8Num3z5"/>
  </w:style>
  <w:style w:type="character" w:customStyle="1" w:styleId="WW8Num3z4">
    <w:name w:val="WW8Num3z4"/>
  </w:style>
  <w:style w:type="character" w:customStyle="1" w:styleId="WW8Num3z3">
    <w:name w:val="WW8Num3z3"/>
  </w:style>
  <w:style w:type="character" w:customStyle="1" w:styleId="WW8Num3z2">
    <w:name w:val="WW8Num3z2"/>
  </w:style>
  <w:style w:type="character" w:customStyle="1" w:styleId="WW8Num11z0">
    <w:name w:val="WW8Num11z0"/>
    <w:rPr>
      <w:sz w:val="22"/>
      <w:szCs w:val="22"/>
    </w:rPr>
  </w:style>
  <w:style w:type="character" w:customStyle="1" w:styleId="WW8Num10z0">
    <w:name w:val="WW8Num10z0"/>
    <w:rPr>
      <w:rFonts w:ascii="Wingdings" w:hAnsi="Wingdings" w:cs="Wingdings"/>
      <w:color w:val="000000"/>
      <w:sz w:val="22"/>
      <w:szCs w:val="22"/>
    </w:rPr>
  </w:style>
  <w:style w:type="character" w:customStyle="1" w:styleId="WW8Num9z0">
    <w:name w:val="WW8Num9z0"/>
    <w:rPr>
      <w:rFonts w:ascii="Times New Roman" w:hAnsi="Times New Roman" w:cs="Times New Roman"/>
      <w:color w:val="000000"/>
      <w:sz w:val="22"/>
      <w:szCs w:val="22"/>
    </w:rPr>
  </w:style>
  <w:style w:type="character" w:customStyle="1" w:styleId="WW8Num8z0">
    <w:name w:val="WW8Num8z0"/>
    <w:rPr>
      <w:sz w:val="22"/>
      <w:szCs w:val="22"/>
    </w:rPr>
  </w:style>
  <w:style w:type="character" w:customStyle="1" w:styleId="WW8Num7z0">
    <w:name w:val="WW8Num7z0"/>
    <w:rPr>
      <w:rFonts w:ascii="Times New Roman" w:hAnsi="Times New Roman" w:cs="Times New Roman"/>
      <w:sz w:val="22"/>
      <w:szCs w:val="22"/>
    </w:rPr>
  </w:style>
  <w:style w:type="character" w:customStyle="1" w:styleId="WW8Num6z0">
    <w:name w:val="WW8Num6z0"/>
  </w:style>
  <w:style w:type="character" w:customStyle="1" w:styleId="WW8Num5z0">
    <w:name w:val="WW8Num5z0"/>
    <w:rPr>
      <w:rFonts w:ascii="OpenSymbol" w:hAnsi="OpenSymbol" w:cs="Symbol"/>
      <w:lang w:eastAsia="en-US"/>
    </w:rPr>
  </w:style>
  <w:style w:type="character" w:customStyle="1" w:styleId="WW8Num4z8">
    <w:name w:val="WW8Num4z8"/>
  </w:style>
  <w:style w:type="character" w:customStyle="1" w:styleId="WW8Num4z7">
    <w:name w:val="WW8Num4z7"/>
  </w:style>
  <w:style w:type="character" w:customStyle="1" w:styleId="WW8Num4z6">
    <w:name w:val="WW8Num4z6"/>
  </w:style>
  <w:style w:type="character" w:customStyle="1" w:styleId="WW8Num4z5">
    <w:name w:val="WW8Num4z5"/>
  </w:style>
  <w:style w:type="character" w:customStyle="1" w:styleId="WW8Num4z4">
    <w:name w:val="WW8Num4z4"/>
  </w:style>
  <w:style w:type="character" w:customStyle="1" w:styleId="WW8Num4z3">
    <w:name w:val="WW8Num4z3"/>
  </w:style>
  <w:style w:type="character" w:customStyle="1" w:styleId="WW8Num4z2">
    <w:name w:val="WW8Num4z2"/>
  </w:style>
  <w:style w:type="character" w:customStyle="1" w:styleId="WW8Num4z1">
    <w:name w:val="WW8Num4z1"/>
  </w:style>
  <w:style w:type="character" w:customStyle="1" w:styleId="WW8Num4z0">
    <w:name w:val="WW8Num4z0"/>
    <w:rPr>
      <w:rFonts w:cs="Times New Roman"/>
      <w:sz w:val="22"/>
      <w:szCs w:val="22"/>
    </w:rPr>
  </w:style>
  <w:style w:type="character" w:customStyle="1" w:styleId="WW8Num3z1">
    <w:name w:val="WW8Num3z1"/>
    <w:rPr>
      <w:rFonts w:ascii="OpenSymbol" w:hAnsi="OpenSymbol" w:cs="OpenSymbol"/>
    </w:rPr>
  </w:style>
  <w:style w:type="character" w:customStyle="1" w:styleId="WW8Num3z0">
    <w:name w:val="WW8Num3z0"/>
    <w:rPr>
      <w:rFonts w:ascii="Symbol" w:hAnsi="Symbol" w:cs="OpenSymbol"/>
      <w:szCs w:val="22"/>
    </w:rPr>
  </w:style>
  <w:style w:type="character" w:customStyle="1" w:styleId="CorpotestoCarattere">
    <w:name w:val="Corpo testo Carattere"/>
    <w:rPr>
      <w:szCs w:val="24"/>
    </w:rPr>
  </w:style>
  <w:style w:type="character" w:customStyle="1" w:styleId="IntestazioneCarattere">
    <w:name w:val="Intestazione Carattere"/>
    <w:rPr>
      <w:sz w:val="24"/>
      <w:szCs w:val="24"/>
    </w:rPr>
  </w:style>
  <w:style w:type="character" w:customStyle="1" w:styleId="PidipaginaCarattere">
    <w:name w:val="Piè di pagina Carattere"/>
    <w:rPr>
      <w:sz w:val="24"/>
      <w:szCs w:val="24"/>
    </w:rPr>
  </w:style>
  <w:style w:type="character" w:customStyle="1" w:styleId="Titolo9Carattere">
    <w:name w:val="Titolo 9 Carattere"/>
    <w:rPr>
      <w:rFonts w:ascii="Cambria" w:eastAsia="Times New Roman" w:hAnsi="Cambria" w:cs="Times New Roman"/>
      <w:sz w:val="22"/>
      <w:szCs w:val="22"/>
    </w:rPr>
  </w:style>
  <w:style w:type="character" w:customStyle="1" w:styleId="SottotitoloCarattere">
    <w:name w:val="Sottotitolo Carattere"/>
    <w:rPr>
      <w:b/>
      <w:szCs w:val="24"/>
      <w:u w:val="single"/>
    </w:rPr>
  </w:style>
  <w:style w:type="character" w:customStyle="1" w:styleId="Titolo6Carattere">
    <w:name w:val="Titolo 6 Carattere"/>
    <w:rPr>
      <w:b/>
      <w:bCs/>
      <w:sz w:val="22"/>
      <w:szCs w:val="22"/>
    </w:rPr>
  </w:style>
  <w:style w:type="character" w:customStyle="1" w:styleId="Titolo3Carattere">
    <w:name w:val="Titolo 3 Carattere"/>
    <w:rPr>
      <w:rFonts w:ascii="Arial" w:hAnsi="Arial" w:cs="Arial"/>
      <w:b/>
      <w:bCs/>
      <w:sz w:val="26"/>
      <w:szCs w:val="26"/>
    </w:rPr>
  </w:style>
  <w:style w:type="character" w:customStyle="1" w:styleId="Titolo2Carattere">
    <w:name w:val="Titolo 2 Carattere"/>
    <w:rPr>
      <w:rFonts w:ascii="Arial" w:hAnsi="Arial" w:cs="Arial"/>
      <w:b/>
      <w:bCs/>
      <w:i/>
      <w:iCs/>
      <w:sz w:val="28"/>
      <w:szCs w:val="28"/>
    </w:rPr>
  </w:style>
  <w:style w:type="character" w:customStyle="1" w:styleId="TestonormaleCarattere">
    <w:name w:val="Testo normale Carattere"/>
    <w:rPr>
      <w:rFonts w:ascii="Calibri" w:eastAsia="Calibri" w:hAnsi="Calibri" w:cs="Calibri"/>
      <w:sz w:val="22"/>
      <w:szCs w:val="22"/>
    </w:rPr>
  </w:style>
  <w:style w:type="character" w:customStyle="1" w:styleId="RientrocorpodeltestoCarattere">
    <w:name w:val="Rientro corpo del testo Carattere"/>
    <w:rPr>
      <w:sz w:val="24"/>
      <w:szCs w:val="24"/>
    </w:rPr>
  </w:style>
  <w:style w:type="character" w:customStyle="1" w:styleId="Corpodeltesto2Carattere">
    <w:name w:val="Corpo del testo 2 Carattere"/>
    <w:rPr>
      <w:sz w:val="24"/>
      <w:szCs w:val="24"/>
    </w:rPr>
  </w:style>
  <w:style w:type="character" w:customStyle="1" w:styleId="TitoloCarattere">
    <w:name w:val="Titolo Carattere"/>
    <w:rPr>
      <w:b/>
      <w:bCs/>
      <w:sz w:val="24"/>
      <w:szCs w:val="24"/>
    </w:rPr>
  </w:style>
  <w:style w:type="character" w:customStyle="1" w:styleId="Rientrocorpodeltesto2Carattere">
    <w:name w:val="Rientro corpo del testo 2 Carattere"/>
    <w:rPr>
      <w:b/>
      <w:sz w:val="24"/>
      <w:szCs w:val="24"/>
    </w:rPr>
  </w:style>
  <w:style w:type="character" w:customStyle="1" w:styleId="Rientrocorpodeltesto3Carattere">
    <w:name w:val="Rientro corpo del testo 3 Carattere"/>
    <w:rPr>
      <w:sz w:val="16"/>
      <w:szCs w:val="16"/>
    </w:rPr>
  </w:style>
  <w:style w:type="character" w:customStyle="1" w:styleId="Carpredefinitoparagrafo1">
    <w:name w:val="Car. predefinito paragrafo1"/>
  </w:style>
  <w:style w:type="character" w:styleId="Numeropagina">
    <w:name w:val="page number"/>
    <w:basedOn w:val="Carpredefinitoparagrafo1"/>
  </w:style>
  <w:style w:type="character" w:customStyle="1" w:styleId="WW8Num26z3">
    <w:name w:val="WW8Num26z3"/>
    <w:rPr>
      <w:rFonts w:ascii="Symbol" w:hAnsi="Symbol" w:cs="Symbol"/>
    </w:rPr>
  </w:style>
  <w:style w:type="character" w:customStyle="1" w:styleId="WW8Num26z1">
    <w:name w:val="WW8Num26z1"/>
    <w:rPr>
      <w:rFonts w:ascii="Courier New" w:hAnsi="Courier New" w:cs="Courier New"/>
    </w:rPr>
  </w:style>
  <w:style w:type="character" w:customStyle="1" w:styleId="WW8Num26z0">
    <w:name w:val="WW8Num26z0"/>
    <w:rPr>
      <w:rFonts w:ascii="Wingdings" w:hAnsi="Wingdings" w:cs="Wingdings"/>
    </w:rPr>
  </w:style>
  <w:style w:type="character" w:customStyle="1" w:styleId="WW8Num25z3">
    <w:name w:val="WW8Num25z3"/>
    <w:rPr>
      <w:rFonts w:ascii="Symbol" w:hAnsi="Symbol" w:cs="Symbol"/>
    </w:rPr>
  </w:style>
  <w:style w:type="character" w:customStyle="1" w:styleId="WW8Num25z2">
    <w:name w:val="WW8Num25z2"/>
    <w:rPr>
      <w:rFonts w:ascii="Wingdings" w:hAnsi="Wingdings" w:cs="Wingdings"/>
    </w:rPr>
  </w:style>
  <w:style w:type="character" w:customStyle="1" w:styleId="WW8Num25z1">
    <w:name w:val="WW8Num25z1"/>
    <w:rPr>
      <w:rFonts w:ascii="Courier New" w:hAnsi="Courier New" w:cs="Courier New"/>
    </w:rPr>
  </w:style>
  <w:style w:type="character" w:customStyle="1" w:styleId="WW8Num25z0">
    <w:name w:val="WW8Num25z0"/>
    <w:rPr>
      <w:rFonts w:ascii="Times New Roman" w:eastAsia="Times New Roman" w:hAnsi="Times New Roman" w:cs="Times New Roman"/>
      <w:b w:val="0"/>
    </w:rPr>
  </w:style>
  <w:style w:type="character" w:customStyle="1" w:styleId="WW8Num24z0">
    <w:name w:val="WW8Num24z0"/>
  </w:style>
  <w:style w:type="character" w:customStyle="1" w:styleId="WW8Num23z8">
    <w:name w:val="WW8Num23z8"/>
  </w:style>
  <w:style w:type="character" w:customStyle="1" w:styleId="WW8Num23z7">
    <w:name w:val="WW8Num23z7"/>
  </w:style>
  <w:style w:type="character" w:customStyle="1" w:styleId="WW8Num23z6">
    <w:name w:val="WW8Num23z6"/>
  </w:style>
  <w:style w:type="character" w:customStyle="1" w:styleId="WW8Num23z5">
    <w:name w:val="WW8Num23z5"/>
  </w:style>
  <w:style w:type="character" w:customStyle="1" w:styleId="WW8Num23z4">
    <w:name w:val="WW8Num23z4"/>
  </w:style>
  <w:style w:type="character" w:customStyle="1" w:styleId="WW8Num23z3">
    <w:name w:val="WW8Num23z3"/>
  </w:style>
  <w:style w:type="character" w:customStyle="1" w:styleId="WW8Num23z2">
    <w:name w:val="WW8Num23z2"/>
  </w:style>
  <w:style w:type="character" w:customStyle="1" w:styleId="WW8Num23z1">
    <w:name w:val="WW8Num23z1"/>
  </w:style>
  <w:style w:type="character" w:customStyle="1" w:styleId="WW8Num23z0">
    <w:name w:val="WW8Num23z0"/>
  </w:style>
  <w:style w:type="character" w:customStyle="1" w:styleId="WW8Num22z8">
    <w:name w:val="WW8Num22z8"/>
  </w:style>
  <w:style w:type="character" w:customStyle="1" w:styleId="WW8Num22z7">
    <w:name w:val="WW8Num22z7"/>
  </w:style>
  <w:style w:type="character" w:customStyle="1" w:styleId="WW8Num22z6">
    <w:name w:val="WW8Num22z6"/>
  </w:style>
  <w:style w:type="character" w:customStyle="1" w:styleId="WW8Num22z5">
    <w:name w:val="WW8Num22z5"/>
  </w:style>
  <w:style w:type="character" w:customStyle="1" w:styleId="WW8Num22z4">
    <w:name w:val="WW8Num22z4"/>
  </w:style>
  <w:style w:type="character" w:customStyle="1" w:styleId="WW8Num22z3">
    <w:name w:val="WW8Num22z3"/>
  </w:style>
  <w:style w:type="character" w:customStyle="1" w:styleId="WW8Num22z2">
    <w:name w:val="WW8Num22z2"/>
  </w:style>
  <w:style w:type="character" w:customStyle="1" w:styleId="WW8Num22z1">
    <w:name w:val="WW8Num22z1"/>
  </w:style>
  <w:style w:type="character" w:customStyle="1" w:styleId="WW8Num22z0">
    <w:name w:val="WW8Num22z0"/>
    <w:rPr>
      <w:sz w:val="22"/>
      <w:szCs w:val="22"/>
    </w:rPr>
  </w:style>
  <w:style w:type="character" w:customStyle="1" w:styleId="WW8Num21z3">
    <w:name w:val="WW8Num21z3"/>
    <w:rPr>
      <w:rFonts w:ascii="Symbol" w:hAnsi="Symbol" w:cs="Symbol"/>
    </w:rPr>
  </w:style>
  <w:style w:type="character" w:customStyle="1" w:styleId="WW8Num21z1">
    <w:name w:val="WW8Num21z1"/>
    <w:rPr>
      <w:rFonts w:ascii="Courier New" w:hAnsi="Courier New" w:cs="Courier New"/>
    </w:rPr>
  </w:style>
  <w:style w:type="character" w:customStyle="1" w:styleId="WW8Num21z0">
    <w:name w:val="WW8Num21z0"/>
    <w:rPr>
      <w:rFonts w:ascii="Wingdings" w:hAnsi="Wingdings" w:cs="Wingdings"/>
    </w:rPr>
  </w:style>
  <w:style w:type="character" w:customStyle="1" w:styleId="WW8Num20z8">
    <w:name w:val="WW8Num20z8"/>
  </w:style>
  <w:style w:type="character" w:customStyle="1" w:styleId="WW8Num20z7">
    <w:name w:val="WW8Num20z7"/>
  </w:style>
  <w:style w:type="character" w:customStyle="1" w:styleId="WW8Num20z6">
    <w:name w:val="WW8Num20z6"/>
  </w:style>
  <w:style w:type="character" w:customStyle="1" w:styleId="WW8Num20z3">
    <w:name w:val="WW8Num20z3"/>
    <w:rPr>
      <w:rFonts w:ascii="Symbol" w:hAnsi="Symbol" w:cs="Symbol"/>
    </w:rPr>
  </w:style>
  <w:style w:type="character" w:customStyle="1" w:styleId="WW8Num20z2">
    <w:name w:val="WW8Num20z2"/>
    <w:rPr>
      <w:rFonts w:ascii="Wingdings" w:hAnsi="Wingdings" w:cs="Wingdings"/>
    </w:rPr>
  </w:style>
  <w:style w:type="character" w:customStyle="1" w:styleId="WW8Num20z1">
    <w:name w:val="WW8Num20z1"/>
    <w:rPr>
      <w:rFonts w:ascii="Courier New" w:hAnsi="Courier New" w:cs="Times New Roman"/>
    </w:rPr>
  </w:style>
  <w:style w:type="character" w:customStyle="1" w:styleId="WW8Num20z0">
    <w:name w:val="WW8Num20z0"/>
    <w:rPr>
      <w:rFonts w:ascii="Times New Roman" w:eastAsia="Times New Roman" w:hAnsi="Times New Roman" w:cs="Times New Roman"/>
    </w:rPr>
  </w:style>
  <w:style w:type="character" w:customStyle="1" w:styleId="WW8Num19z8">
    <w:name w:val="WW8Num19z8"/>
  </w:style>
  <w:style w:type="character" w:customStyle="1" w:styleId="WW8Num19z7">
    <w:name w:val="WW8Num19z7"/>
  </w:style>
  <w:style w:type="character" w:customStyle="1" w:styleId="WW8Num19z6">
    <w:name w:val="WW8Num19z6"/>
  </w:style>
  <w:style w:type="character" w:customStyle="1" w:styleId="WW8Num19z5">
    <w:name w:val="WW8Num19z5"/>
  </w:style>
  <w:style w:type="character" w:customStyle="1" w:styleId="WW8Num19z4">
    <w:name w:val="WW8Num19z4"/>
  </w:style>
  <w:style w:type="character" w:customStyle="1" w:styleId="WW8Num19z3">
    <w:name w:val="WW8Num19z3"/>
  </w:style>
  <w:style w:type="character" w:customStyle="1" w:styleId="WW8Num19z2">
    <w:name w:val="WW8Num19z2"/>
  </w:style>
  <w:style w:type="character" w:customStyle="1" w:styleId="WW8Num19z1">
    <w:name w:val="WW8Num19z1"/>
  </w:style>
  <w:style w:type="character" w:customStyle="1" w:styleId="WW8Num19z0">
    <w:name w:val="WW8Num19z0"/>
    <w:rPr>
      <w:sz w:val="22"/>
      <w:szCs w:val="22"/>
    </w:rPr>
  </w:style>
  <w:style w:type="character" w:customStyle="1" w:styleId="WW8Num18z3">
    <w:name w:val="WW8Num18z3"/>
    <w:rPr>
      <w:rFonts w:ascii="Symbol" w:hAnsi="Symbol" w:cs="Symbol"/>
    </w:rPr>
  </w:style>
  <w:style w:type="character" w:customStyle="1" w:styleId="WW8Num18z1">
    <w:name w:val="WW8Num18z1"/>
    <w:rPr>
      <w:rFonts w:ascii="Courier New" w:hAnsi="Courier New" w:cs="Courier New"/>
    </w:rPr>
  </w:style>
  <w:style w:type="character" w:customStyle="1" w:styleId="WW8Num17z3">
    <w:name w:val="WW8Num17z3"/>
    <w:rPr>
      <w:rFonts w:ascii="Symbol" w:hAnsi="Symbol" w:cs="Symbol"/>
    </w:rPr>
  </w:style>
  <w:style w:type="character" w:customStyle="1" w:styleId="WW8Num17z2">
    <w:name w:val="WW8Num17z2"/>
    <w:rPr>
      <w:rFonts w:ascii="Wingdings" w:hAnsi="Wingdings" w:cs="Wingdings"/>
    </w:rPr>
  </w:style>
  <w:style w:type="character" w:customStyle="1" w:styleId="WW8Num17z1">
    <w:name w:val="WW8Num17z1"/>
    <w:rPr>
      <w:rFonts w:ascii="Courier New" w:hAnsi="Courier New" w:cs="Courier New"/>
    </w:rPr>
  </w:style>
  <w:style w:type="character" w:customStyle="1" w:styleId="WW8Num17z0">
    <w:name w:val="WW8Num17z0"/>
    <w:rPr>
      <w:rFonts w:ascii="Times New Roman" w:eastAsia="Times New Roman" w:hAnsi="Times New Roman" w:cs="Times New Roman"/>
      <w:sz w:val="22"/>
      <w:szCs w:val="22"/>
    </w:rPr>
  </w:style>
  <w:style w:type="character" w:customStyle="1" w:styleId="WW8Num16z8">
    <w:name w:val="WW8Num16z8"/>
  </w:style>
  <w:style w:type="character" w:customStyle="1" w:styleId="WW8Num16z7">
    <w:name w:val="WW8Num16z7"/>
  </w:style>
  <w:style w:type="character" w:customStyle="1" w:styleId="WW8Num16z6">
    <w:name w:val="WW8Num16z6"/>
  </w:style>
  <w:style w:type="character" w:customStyle="1" w:styleId="WW8Num16z5">
    <w:name w:val="WW8Num16z5"/>
  </w:style>
  <w:style w:type="character" w:customStyle="1" w:styleId="WW8Num16z4">
    <w:name w:val="WW8Num16z4"/>
  </w:style>
  <w:style w:type="character" w:customStyle="1" w:styleId="WW8Num16z3">
    <w:name w:val="WW8Num16z3"/>
  </w:style>
  <w:style w:type="character" w:customStyle="1" w:styleId="WW8Num16z2">
    <w:name w:val="WW8Num16z2"/>
  </w:style>
  <w:style w:type="character" w:customStyle="1" w:styleId="WW8Num16z1">
    <w:name w:val="WW8Num16z1"/>
  </w:style>
  <w:style w:type="character" w:customStyle="1" w:styleId="WW8Num16z0">
    <w:name w:val="WW8Num16z0"/>
  </w:style>
  <w:style w:type="character" w:customStyle="1" w:styleId="WW8Num15z8">
    <w:name w:val="WW8Num15z8"/>
  </w:style>
  <w:style w:type="character" w:customStyle="1" w:styleId="WW8Num15z7">
    <w:name w:val="WW8Num15z7"/>
  </w:style>
  <w:style w:type="character" w:customStyle="1" w:styleId="WW8Num15z6">
    <w:name w:val="WW8Num15z6"/>
  </w:style>
  <w:style w:type="character" w:customStyle="1" w:styleId="WW8Num15z5">
    <w:name w:val="WW8Num15z5"/>
  </w:style>
  <w:style w:type="character" w:customStyle="1" w:styleId="WW8Num15z4">
    <w:name w:val="WW8Num15z4"/>
  </w:style>
  <w:style w:type="character" w:customStyle="1" w:styleId="WW8Num15z3">
    <w:name w:val="WW8Num15z3"/>
  </w:style>
  <w:style w:type="character" w:customStyle="1" w:styleId="WW8Num15z2">
    <w:name w:val="WW8Num15z2"/>
  </w:style>
  <w:style w:type="character" w:customStyle="1" w:styleId="WW8Num15z1">
    <w:name w:val="WW8Num15z1"/>
  </w:style>
  <w:style w:type="character" w:customStyle="1" w:styleId="WW8Num15z0">
    <w:name w:val="WW8Num15z0"/>
  </w:style>
  <w:style w:type="character" w:customStyle="1" w:styleId="WW8Num14z8">
    <w:name w:val="WW8Num14z8"/>
  </w:style>
  <w:style w:type="character" w:customStyle="1" w:styleId="WW8Num14z7">
    <w:name w:val="WW8Num14z7"/>
  </w:style>
  <w:style w:type="character" w:customStyle="1" w:styleId="WW8Num14z6">
    <w:name w:val="WW8Num14z6"/>
  </w:style>
  <w:style w:type="character" w:customStyle="1" w:styleId="WW8Num14z5">
    <w:name w:val="WW8Num14z5"/>
  </w:style>
  <w:style w:type="character" w:customStyle="1" w:styleId="WW8Num14z4">
    <w:name w:val="WW8Num14z4"/>
  </w:style>
  <w:style w:type="character" w:customStyle="1" w:styleId="WW8Num14z0">
    <w:name w:val="WW8Num14z0"/>
  </w:style>
  <w:style w:type="character" w:customStyle="1" w:styleId="WW8Num13z3">
    <w:name w:val="WW8Num13z3"/>
    <w:rPr>
      <w:rFonts w:ascii="Symbol" w:hAnsi="Symbol" w:cs="Symbol"/>
    </w:rPr>
  </w:style>
  <w:style w:type="character" w:customStyle="1" w:styleId="WW8Num13z1">
    <w:name w:val="WW8Num13z1"/>
    <w:rPr>
      <w:rFonts w:ascii="Courier New" w:hAnsi="Courier New" w:cs="Courier New"/>
    </w:rPr>
  </w:style>
  <w:style w:type="character" w:customStyle="1" w:styleId="WW8Num13z0">
    <w:name w:val="WW8Num13z0"/>
    <w:rPr>
      <w:rFonts w:ascii="Wingdings" w:hAnsi="Wingdings" w:cs="Wingdings"/>
    </w:rPr>
  </w:style>
  <w:style w:type="character" w:customStyle="1" w:styleId="WW8Num12z8">
    <w:name w:val="WW8Num12z8"/>
  </w:style>
  <w:style w:type="character" w:customStyle="1" w:styleId="WW8Num12z7">
    <w:name w:val="WW8Num12z7"/>
  </w:style>
  <w:style w:type="character" w:customStyle="1" w:styleId="WW8Num12z6">
    <w:name w:val="WW8Num12z6"/>
  </w:style>
  <w:style w:type="character" w:customStyle="1" w:styleId="WW8Num12z5">
    <w:name w:val="WW8Num12z5"/>
  </w:style>
  <w:style w:type="character" w:customStyle="1" w:styleId="WW8Num12z4">
    <w:name w:val="WW8Num12z4"/>
  </w:style>
  <w:style w:type="character" w:customStyle="1" w:styleId="WW8Num12z3">
    <w:name w:val="WW8Num12z3"/>
  </w:style>
  <w:style w:type="character" w:customStyle="1" w:styleId="WW8Num12z2">
    <w:name w:val="WW8Num12z2"/>
  </w:style>
  <w:style w:type="character" w:customStyle="1" w:styleId="WW8Num12z1">
    <w:name w:val="WW8Num12z1"/>
  </w:style>
  <w:style w:type="character" w:customStyle="1" w:styleId="WW8Num10z3">
    <w:name w:val="WW8Num10z3"/>
    <w:rPr>
      <w:rFonts w:ascii="Symbol" w:hAnsi="Symbol" w:cs="Symbol"/>
    </w:rPr>
  </w:style>
  <w:style w:type="character" w:customStyle="1" w:styleId="WW8Num10z2">
    <w:name w:val="WW8Num10z2"/>
    <w:rPr>
      <w:rFonts w:ascii="Wingdings" w:hAnsi="Wingdings" w:cs="Wingdings"/>
    </w:rPr>
  </w:style>
  <w:style w:type="character" w:customStyle="1" w:styleId="WW8Num10z1">
    <w:name w:val="WW8Num10z1"/>
    <w:rPr>
      <w:rFonts w:ascii="Courier New" w:hAnsi="Courier New" w:cs="Courier New"/>
    </w:rPr>
  </w:style>
  <w:style w:type="character" w:customStyle="1" w:styleId="WW8Num9z4">
    <w:name w:val="WW8Num9z4"/>
    <w:rPr>
      <w:rFonts w:ascii="Courier New" w:hAnsi="Courier New" w:cs="Courier New"/>
    </w:rPr>
  </w:style>
  <w:style w:type="character" w:customStyle="1" w:styleId="WW8Num9z3">
    <w:name w:val="WW8Num9z3"/>
    <w:rPr>
      <w:rFonts w:ascii="Symbol" w:hAnsi="Symbol" w:cs="Symbol"/>
    </w:rPr>
  </w:style>
  <w:style w:type="character" w:customStyle="1" w:styleId="WW8Num9z1">
    <w:name w:val="WW8Num9z1"/>
    <w:rPr>
      <w:rFonts w:ascii="Wingdings" w:hAnsi="Wingdings" w:cs="Wingdings"/>
    </w:rPr>
  </w:style>
  <w:style w:type="character" w:customStyle="1" w:styleId="WW8Num7z8">
    <w:name w:val="WW8Num7z8"/>
  </w:style>
  <w:style w:type="character" w:customStyle="1" w:styleId="WW8Num7z7">
    <w:name w:val="WW8Num7z7"/>
  </w:style>
  <w:style w:type="character" w:customStyle="1" w:styleId="WW8Num7z6">
    <w:name w:val="WW8Num7z6"/>
  </w:style>
  <w:style w:type="character" w:customStyle="1" w:styleId="WW8Num7z5">
    <w:name w:val="WW8Num7z5"/>
  </w:style>
  <w:style w:type="character" w:customStyle="1" w:styleId="WW8Num7z4">
    <w:name w:val="WW8Num7z4"/>
  </w:style>
  <w:style w:type="character" w:customStyle="1" w:styleId="WW8Num7z3">
    <w:name w:val="WW8Num7z3"/>
  </w:style>
  <w:style w:type="character" w:customStyle="1" w:styleId="WW8Num7z2">
    <w:name w:val="WW8Num7z2"/>
  </w:style>
  <w:style w:type="character" w:customStyle="1" w:styleId="WW8Num7z1">
    <w:name w:val="WW8Num7z1"/>
  </w:style>
  <w:style w:type="character" w:customStyle="1" w:styleId="WW8Num5z4">
    <w:name w:val="WW8Num5z4"/>
    <w:rPr>
      <w:rFonts w:ascii="Courier New" w:hAnsi="Courier New" w:cs="Courier New"/>
    </w:rPr>
  </w:style>
  <w:style w:type="character" w:customStyle="1" w:styleId="WW8Num5z3">
    <w:name w:val="WW8Num5z3"/>
    <w:rPr>
      <w:rFonts w:ascii="Symbol" w:hAnsi="Symbol" w:cs="Symbol"/>
    </w:rPr>
  </w:style>
  <w:style w:type="character" w:customStyle="1" w:styleId="WW8Num5z1">
    <w:name w:val="WW8Num5z1"/>
    <w:rPr>
      <w:rFonts w:ascii="Wingdings" w:hAnsi="Wingdings" w:cs="Wingdings"/>
    </w:rPr>
  </w:style>
  <w:style w:type="character" w:customStyle="1" w:styleId="WW8Num6z4">
    <w:name w:val="WW8Num6z4"/>
    <w:rPr>
      <w:rFonts w:ascii="Courier New" w:hAnsi="Courier New" w:cs="Courier New"/>
    </w:rPr>
  </w:style>
  <w:style w:type="character" w:customStyle="1" w:styleId="WW8Num6z3">
    <w:name w:val="WW8Num6z3"/>
    <w:rPr>
      <w:rFonts w:ascii="Symbol" w:hAnsi="Symbol" w:cs="Symbol"/>
    </w:rPr>
  </w:style>
  <w:style w:type="character" w:customStyle="1" w:styleId="WW8Num6z1">
    <w:name w:val="WW8Num6z1"/>
    <w:rPr>
      <w:rFonts w:ascii="Wingdings" w:hAnsi="Wingdings" w:cs="Wingdings"/>
    </w:rPr>
  </w:style>
  <w:style w:type="character" w:customStyle="1" w:styleId="ListLabel1">
    <w:name w:val="ListLabel 1"/>
    <w:rPr>
      <w:sz w:val="22"/>
      <w:szCs w:val="22"/>
    </w:rPr>
  </w:style>
  <w:style w:type="character" w:customStyle="1" w:styleId="ListLabel2">
    <w:name w:val="ListLabel 2"/>
    <w:rPr>
      <w:b w:val="0"/>
    </w:rPr>
  </w:style>
  <w:style w:type="paragraph" w:styleId="Titolo">
    <w:name w:val="Title"/>
    <w:basedOn w:val="Normale"/>
    <w:next w:val="Corpodeltesto"/>
    <w:pPr>
      <w:keepNext/>
      <w:spacing w:before="240" w:after="120"/>
    </w:pPr>
    <w:rPr>
      <w:rFonts w:ascii="Liberation Sans" w:eastAsia="Microsoft YaHei" w:hAnsi="Liberation Sans"/>
      <w:sz w:val="28"/>
      <w:szCs w:val="28"/>
    </w:rPr>
  </w:style>
  <w:style w:type="paragraph" w:customStyle="1" w:styleId="Corpodeltesto">
    <w:name w:val="Corpo del testo"/>
    <w:basedOn w:val="Normale"/>
    <w:pPr>
      <w:spacing w:after="140" w:line="288" w:lineRule="auto"/>
    </w:pPr>
  </w:style>
  <w:style w:type="paragraph" w:styleId="Elenco">
    <w:name w:val="List"/>
    <w:basedOn w:val="Corpodeltesto"/>
  </w:style>
  <w:style w:type="paragraph" w:styleId="Didascalia">
    <w:name w:val="caption"/>
    <w:basedOn w:val="Normale"/>
    <w:qFormat/>
    <w:pPr>
      <w:suppressLineNumbers/>
      <w:spacing w:before="120" w:after="120"/>
    </w:pPr>
    <w:rPr>
      <w:i/>
      <w:iCs/>
    </w:rPr>
  </w:style>
  <w:style w:type="paragraph" w:customStyle="1" w:styleId="Indice">
    <w:name w:val="Indice"/>
    <w:basedOn w:val="Normale"/>
    <w:pPr>
      <w:suppressLineNumbers/>
    </w:pPr>
  </w:style>
  <w:style w:type="paragraph" w:customStyle="1" w:styleId="Titolo10">
    <w:name w:val="Titolo1"/>
    <w:basedOn w:val="Normale"/>
    <w:pPr>
      <w:keepNext/>
      <w:spacing w:before="240" w:after="120"/>
    </w:pPr>
    <w:rPr>
      <w:rFonts w:ascii="Liberation Sans" w:eastAsia="Microsoft YaHei" w:hAnsi="Liberation Sans"/>
      <w:sz w:val="28"/>
      <w:szCs w:val="28"/>
    </w:rPr>
  </w:style>
  <w:style w:type="paragraph" w:customStyle="1" w:styleId="Pa47">
    <w:name w:val="Pa47"/>
    <w:basedOn w:val="Normale"/>
    <w:pPr>
      <w:spacing w:line="221" w:lineRule="atLeast"/>
    </w:pPr>
    <w:rPr>
      <w:rFonts w:ascii="ITC Avant Garde Std Bk" w:eastAsia="Calibri" w:hAnsi="ITC Avant Garde Std Bk" w:cs="Times New Roman"/>
    </w:rPr>
  </w:style>
  <w:style w:type="paragraph" w:customStyle="1" w:styleId="Pa49">
    <w:name w:val="Pa49"/>
    <w:basedOn w:val="Normale"/>
    <w:pPr>
      <w:spacing w:line="221" w:lineRule="atLeast"/>
    </w:pPr>
    <w:rPr>
      <w:rFonts w:ascii="ITC Avant Garde Std Bk" w:eastAsia="Calibri" w:hAnsi="ITC Avant Garde Std Bk" w:cs="Times New Roman"/>
    </w:rPr>
  </w:style>
  <w:style w:type="paragraph" w:customStyle="1" w:styleId="Pa50">
    <w:name w:val="Pa50"/>
    <w:basedOn w:val="Normale"/>
    <w:pPr>
      <w:spacing w:line="221" w:lineRule="atLeast"/>
    </w:pPr>
    <w:rPr>
      <w:rFonts w:ascii="ITC Avant Garde Std Bk" w:eastAsia="Calibri" w:hAnsi="ITC Avant Garde Std Bk" w:cs="Times New Roman"/>
    </w:rPr>
  </w:style>
  <w:style w:type="paragraph" w:customStyle="1" w:styleId="Pa51">
    <w:name w:val="Pa51"/>
    <w:basedOn w:val="Normale"/>
    <w:pPr>
      <w:spacing w:line="221" w:lineRule="atLeast"/>
    </w:pPr>
    <w:rPr>
      <w:rFonts w:ascii="ITC Avant Garde Std Bk" w:eastAsia="Calibri" w:hAnsi="ITC Avant Garde Std Bk" w:cs="Times New Roman"/>
    </w:rPr>
  </w:style>
  <w:style w:type="paragraph" w:styleId="Rientrocorpodeltesto">
    <w:name w:val="Body Text Indent"/>
    <w:basedOn w:val="Normale"/>
    <w:pPr>
      <w:spacing w:after="120"/>
      <w:ind w:left="283"/>
    </w:pPr>
  </w:style>
  <w:style w:type="paragraph" w:customStyle="1" w:styleId="Corpodeltesto23">
    <w:name w:val="Corpo del testo 23"/>
    <w:basedOn w:val="Normale"/>
    <w:pPr>
      <w:spacing w:after="120" w:line="480" w:lineRule="auto"/>
    </w:p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Pidipagina">
    <w:name w:val="footer"/>
    <w:basedOn w:val="Normale"/>
    <w:pPr>
      <w:suppressLineNumbers/>
      <w:tabs>
        <w:tab w:val="center" w:pos="4819"/>
        <w:tab w:val="right" w:pos="9638"/>
      </w:tabs>
    </w:pPr>
  </w:style>
  <w:style w:type="paragraph" w:styleId="Intestazione">
    <w:name w:val="header"/>
    <w:basedOn w:val="Normale"/>
    <w:pPr>
      <w:tabs>
        <w:tab w:val="center" w:pos="4819"/>
        <w:tab w:val="right" w:pos="9638"/>
      </w:tabs>
    </w:pPr>
  </w:style>
  <w:style w:type="paragraph" w:customStyle="1" w:styleId="Testonormale1">
    <w:name w:val="Testo normale1"/>
    <w:basedOn w:val="Normale"/>
    <w:rPr>
      <w:rFonts w:ascii="Calibri" w:eastAsia="Calibri" w:hAnsi="Calibri" w:cs="Calibri"/>
      <w:sz w:val="22"/>
      <w:szCs w:val="22"/>
    </w:rPr>
  </w:style>
  <w:style w:type="paragraph" w:customStyle="1" w:styleId="Rientrocorpodeltesto22">
    <w:name w:val="Rientro corpo del testo 22"/>
    <w:basedOn w:val="Normale"/>
    <w:pPr>
      <w:ind w:left="720" w:hanging="360"/>
      <w:jc w:val="both"/>
    </w:pPr>
    <w:rPr>
      <w:sz w:val="22"/>
    </w:rPr>
  </w:style>
  <w:style w:type="paragraph" w:styleId="NormaleWeb">
    <w:name w:val="Normal (Web)"/>
    <w:basedOn w:val="Normale"/>
    <w:pPr>
      <w:spacing w:before="280" w:after="280"/>
    </w:pPr>
  </w:style>
  <w:style w:type="paragraph" w:customStyle="1" w:styleId="Default">
    <w:name w:val="Default"/>
    <w:pPr>
      <w:suppressAutoHyphens/>
    </w:pPr>
    <w:rPr>
      <w:color w:val="000000"/>
      <w:sz w:val="24"/>
      <w:szCs w:val="24"/>
      <w:lang w:eastAsia="zh-CN"/>
    </w:rPr>
  </w:style>
  <w:style w:type="paragraph" w:customStyle="1" w:styleId="Corpodeltesto24">
    <w:name w:val="Corpo del testo 24"/>
    <w:basedOn w:val="Normale"/>
    <w:pPr>
      <w:suppressAutoHyphens w:val="0"/>
      <w:spacing w:after="120" w:line="480" w:lineRule="auto"/>
    </w:pPr>
  </w:style>
  <w:style w:type="paragraph" w:customStyle="1" w:styleId="Corpodeltesto22">
    <w:name w:val="Corpo del testo 22"/>
    <w:basedOn w:val="Normale"/>
    <w:pPr>
      <w:spacing w:line="360" w:lineRule="auto"/>
      <w:jc w:val="both"/>
    </w:pPr>
  </w:style>
  <w:style w:type="paragraph" w:customStyle="1" w:styleId="Corpodeltesto32">
    <w:name w:val="Corpo del testo 32"/>
    <w:basedOn w:val="Normale"/>
    <w:pPr>
      <w:jc w:val="both"/>
    </w:pPr>
    <w:rPr>
      <w:sz w:val="22"/>
    </w:rPr>
  </w:style>
  <w:style w:type="paragraph" w:customStyle="1" w:styleId="Corpodeltesto21">
    <w:name w:val="Corpo del testo 21"/>
    <w:basedOn w:val="Normale"/>
    <w:pPr>
      <w:jc w:val="both"/>
    </w:pPr>
  </w:style>
  <w:style w:type="paragraph" w:customStyle="1" w:styleId="TxBrp2">
    <w:name w:val="TxBr_p2"/>
    <w:basedOn w:val="Normale"/>
    <w:pPr>
      <w:tabs>
        <w:tab w:val="left" w:pos="204"/>
      </w:tabs>
      <w:spacing w:line="240" w:lineRule="atLeast"/>
      <w:jc w:val="both"/>
    </w:pPr>
    <w:rPr>
      <w:sz w:val="20"/>
      <w:lang w:val="en-US"/>
    </w:rPr>
  </w:style>
  <w:style w:type="paragraph" w:customStyle="1" w:styleId="Titoloprincipale">
    <w:name w:val="Titolo principale"/>
    <w:basedOn w:val="Titolo10"/>
    <w:qFormat/>
    <w:pPr>
      <w:jc w:val="center"/>
    </w:pPr>
    <w:rPr>
      <w:b/>
      <w:bCs/>
      <w:sz w:val="56"/>
      <w:szCs w:val="56"/>
    </w:rPr>
  </w:style>
  <w:style w:type="paragraph" w:customStyle="1" w:styleId="Quotations">
    <w:name w:val="Quotations"/>
    <w:basedOn w:val="Normale"/>
    <w:pPr>
      <w:spacing w:after="283"/>
      <w:ind w:left="567" w:right="567"/>
    </w:pPr>
  </w:style>
  <w:style w:type="paragraph" w:customStyle="1" w:styleId="WW-Corpodeltesto2">
    <w:name w:val="WW-Corpo del testo 2"/>
    <w:basedOn w:val="Normale"/>
    <w:pPr>
      <w:jc w:val="both"/>
    </w:pPr>
  </w:style>
  <w:style w:type="paragraph" w:customStyle="1" w:styleId="western">
    <w:name w:val="western"/>
    <w:basedOn w:val="Normale"/>
    <w:pPr>
      <w:spacing w:before="280"/>
    </w:pPr>
    <w:rPr>
      <w:sz w:val="22"/>
      <w:szCs w:val="22"/>
    </w:rPr>
  </w:style>
  <w:style w:type="paragraph" w:customStyle="1" w:styleId="Rientrocorpodeltesto21">
    <w:name w:val="Rientro corpo del testo 21"/>
    <w:basedOn w:val="Normale"/>
    <w:pPr>
      <w:ind w:left="1620" w:hanging="1620"/>
      <w:jc w:val="both"/>
    </w:pPr>
    <w:rPr>
      <w:b/>
    </w:rPr>
  </w:style>
  <w:style w:type="paragraph" w:styleId="Sottotitolo">
    <w:name w:val="Subtitle"/>
    <w:basedOn w:val="Normale"/>
    <w:qFormat/>
    <w:pPr>
      <w:jc w:val="both"/>
    </w:pPr>
    <w:rPr>
      <w:b/>
      <w:sz w:val="20"/>
      <w:u w:val="single"/>
    </w:rPr>
  </w:style>
  <w:style w:type="paragraph" w:customStyle="1" w:styleId="Testonormale2">
    <w:name w:val="Testo normale2"/>
    <w:basedOn w:val="Normale"/>
    <w:rPr>
      <w:rFonts w:ascii="Calibri" w:eastAsia="Calibri" w:hAnsi="Calibri" w:cs="Calibri"/>
      <w:sz w:val="22"/>
      <w:szCs w:val="22"/>
    </w:rPr>
  </w:style>
  <w:style w:type="paragraph" w:styleId="Paragrafoelenco">
    <w:name w:val="List Paragraph"/>
    <w:basedOn w:val="Normale"/>
    <w:qFormat/>
    <w:pPr>
      <w:ind w:left="708"/>
    </w:pPr>
  </w:style>
  <w:style w:type="paragraph" w:customStyle="1" w:styleId="WW-Rientrocorpodeltesto2">
    <w:name w:val="WW-Rientro corpo del testo 2"/>
    <w:basedOn w:val="Normale"/>
    <w:pPr>
      <w:ind w:firstLine="180"/>
      <w:jc w:val="both"/>
    </w:pPr>
  </w:style>
  <w:style w:type="paragraph" w:customStyle="1" w:styleId="xl25">
    <w:name w:val="xl25"/>
    <w:basedOn w:val="Normale"/>
    <w:pPr>
      <w:spacing w:before="280" w:after="280"/>
      <w:jc w:val="center"/>
      <w:textAlignment w:val="top"/>
    </w:pPr>
    <w:rPr>
      <w:rFonts w:ascii="Comic Sans MS" w:eastAsia="Arial Unicode MS" w:hAnsi="Comic Sans MS" w:cs="Arial Unicode MS"/>
      <w:b/>
      <w:bCs/>
    </w:rPr>
  </w:style>
  <w:style w:type="paragraph" w:customStyle="1" w:styleId="WW-Corpodeltesto3">
    <w:name w:val="WW-Corpo del testo 3"/>
    <w:basedOn w:val="Normale"/>
    <w:pPr>
      <w:jc w:val="both"/>
    </w:pPr>
    <w:rPr>
      <w:b/>
      <w:bCs/>
    </w:rPr>
  </w:style>
  <w:style w:type="paragraph" w:customStyle="1" w:styleId="xl24">
    <w:name w:val="xl24"/>
    <w:basedOn w:val="Normale"/>
    <w:pPr>
      <w:spacing w:before="280" w:after="280"/>
    </w:pPr>
    <w:rPr>
      <w:rFonts w:ascii="Comic Sans MS" w:eastAsia="Arial Unicode MS" w:hAnsi="Comic Sans MS" w:cs="Arial Unicode MS"/>
      <w:b/>
      <w:bCs/>
    </w:rPr>
  </w:style>
  <w:style w:type="paragraph" w:styleId="Testonotadichiusura">
    <w:name w:val="endnote text"/>
    <w:basedOn w:val="Normale"/>
    <w:pPr>
      <w:textAlignment w:val="baseline"/>
    </w:pPr>
    <w:rPr>
      <w:rFonts w:ascii="Times" w:hAnsi="Times" w:cs="Times"/>
      <w:szCs w:val="20"/>
    </w:rPr>
  </w:style>
  <w:style w:type="paragraph" w:customStyle="1" w:styleId="Corpodeltesto25">
    <w:name w:val="Corpo del testo 25"/>
    <w:basedOn w:val="Normale"/>
    <w:pPr>
      <w:spacing w:after="120" w:line="480" w:lineRule="auto"/>
    </w:pPr>
  </w:style>
  <w:style w:type="paragraph" w:customStyle="1" w:styleId="Rientrocorpodeltesto31">
    <w:name w:val="Rientro corpo del testo 31"/>
    <w:basedOn w:val="Normale"/>
    <w:pPr>
      <w:spacing w:after="120"/>
      <w:ind w:left="283"/>
    </w:pPr>
    <w:rPr>
      <w:sz w:val="16"/>
      <w:szCs w:val="16"/>
    </w:rPr>
  </w:style>
  <w:style w:type="paragraph" w:customStyle="1" w:styleId="Rientrocorpodeltesto23">
    <w:name w:val="Rientro corpo del testo 23"/>
    <w:basedOn w:val="Normale"/>
    <w:pPr>
      <w:ind w:left="1440" w:hanging="1440"/>
      <w:jc w:val="both"/>
    </w:pPr>
    <w:rPr>
      <w:b/>
    </w:rPr>
  </w:style>
  <w:style w:type="paragraph" w:styleId="Testofumetto">
    <w:name w:val="Balloon Text"/>
    <w:basedOn w:val="Normale"/>
    <w:rPr>
      <w:rFonts w:ascii="Tahoma" w:hAnsi="Tahoma" w:cs="Tahoma"/>
      <w:sz w:val="16"/>
      <w:szCs w:val="16"/>
    </w:rPr>
  </w:style>
  <w:style w:type="paragraph" w:customStyle="1" w:styleId="Standard">
    <w:name w:val="Standard"/>
    <w:rsid w:val="0008079C"/>
    <w:pPr>
      <w:suppressAutoHyphens/>
      <w:autoSpaceDN w:val="0"/>
      <w:spacing w:after="200" w:line="276" w:lineRule="auto"/>
      <w:textAlignment w:val="baseline"/>
    </w:pPr>
    <w:rPr>
      <w:rFonts w:ascii="Calibri" w:eastAsia="Calibri" w:hAnsi="Calibri" w:cs="Tahoma"/>
      <w:kern w:val="3"/>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42087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762F03-D6DA-4570-81CD-DB398E2D3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1275</Words>
  <Characters>7273</Characters>
  <Application>Microsoft Office Word</Application>
  <DocSecurity>0</DocSecurity>
  <Lines>60</Lines>
  <Paragraphs>17</Paragraphs>
  <ScaleCrop>false</ScaleCrop>
  <HeadingPairs>
    <vt:vector size="2" baseType="variant">
      <vt:variant>
        <vt:lpstr>Titolo</vt:lpstr>
      </vt:variant>
      <vt:variant>
        <vt:i4>1</vt:i4>
      </vt:variant>
    </vt:vector>
  </HeadingPairs>
  <TitlesOfParts>
    <vt:vector size="1" baseType="lpstr">
      <vt:lpstr/>
    </vt:vector>
  </TitlesOfParts>
  <Company>ASST Santi Paolo e Carlo</Company>
  <LinksUpToDate>false</LinksUpToDate>
  <CharactersWithSpaces>8531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Simonetta Balloco</dc:creator>
  <cp:lastModifiedBy>D6281</cp:lastModifiedBy>
  <cp:revision>2</cp:revision>
  <cp:lastPrinted>2017-11-20T11:28:00Z</cp:lastPrinted>
  <dcterms:created xsi:type="dcterms:W3CDTF">2021-09-03T07:37:00Z</dcterms:created>
  <dcterms:modified xsi:type="dcterms:W3CDTF">2021-09-03T07:37:00Z</dcterms:modified>
  <dc:language>it-IT</dc:language>
</cp:coreProperties>
</file>