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5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98"/>
      </w:tblGrid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CARRIERA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15,000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15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1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superiore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1,800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114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SSN nella qualifica inferiore del medesimo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0,600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mansioni riconducibili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militare/civile per profilo o mansioni diverse da quella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180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Presso case di cura convenzionate/accreditate nel medesimo profilo professionale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25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198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ACCADEMICI E DI STUDIO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3,000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Laurea magistrale nel corrispondente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attinente al profilo (ambito sanitario)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Ulteriore laurea non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0,500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Master universitario I o II livello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0,300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221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Specializzazione di un anno attinente al profilo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298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PUBBLICAZIONI E TITOLI SCIENTIFICI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Pubblicazioni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Abstract, poster, comunicazioni a congressi se attinenti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0,040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399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Lavori non valutabili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  <w:tr w:rsidR="00FD52DD" w:rsidTr="000D385E" w14:paraId="0F844178" w14:textId="77777777">
        <w:tc>
          <w:tcPr>
            <w:tcW w:w="10598" w:type="dxa"/>
          </w:tcPr>
          <w:p w:rsidRPr="001253A9" w:rsidR="00FD52DD" w:rsidP="001253A9" w:rsidRDefault="003C5DD1" w14:paraId="51ED4017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  <w:r w:rsidR="00315F27">
              <w:rPr>
                <w:rFonts w:asciiTheme="minorHAnsi" w:hAnsiTheme="minorHAnsi"/>
                <w:b/>
                <w:noProof/>
              </w:rPr>
              <w:t/>
            </w:r>
            <w:r w:rsidR="00315F27">
              <w:rPr>
                <w:rFonts w:asciiTheme="minorHAnsi" w:hAnsiTheme="minorHAnsi"/>
                <w:b/>
              </w:rPr>
              <w:t xml:space="preserve"> </w:t>
            </w:r>
            <w:r w:rsidR="00315F27">
              <w:rPr>
                <w:rFonts w:asciiTheme="minorHAnsi" w:hAnsiTheme="minorHAnsi"/>
                <w:b/>
                <w:noProof/>
              </w:rPr>
              <w:t>CURRICULUM FORMATIVO E PROFESSIONALE</w:t>
            </w:r>
            <w:r w:rsidRPr="001253A9" w:rsidR="00FD52DD">
              <w:rPr>
                <w:rFonts w:asciiTheme="minorHAnsi" w:hAnsiTheme="minorHAnsi"/>
                <w:b/>
              </w:rPr>
              <w:t xml:space="preserve"> </w:t>
            </w:r>
            <w:r w:rsidR="00FD52DD">
              <w:rPr>
                <w:rFonts w:asciiTheme="minorHAnsi" w:hAnsiTheme="minorHAnsi"/>
                <w:b/>
              </w:rPr>
              <w:t xml:space="preserve">(max </w:t>
            </w:r>
            <w:r w:rsidR="00315F27">
              <w:rPr>
                <w:rFonts w:asciiTheme="minorHAnsi" w:hAnsiTheme="minorHAnsi"/>
                <w:b/>
                <w:noProof/>
              </w:rPr>
              <w:t>20,000</w:t>
            </w:r>
            <w:r w:rsidR="00FD52DD">
              <w:rPr>
                <w:rFonts w:asciiTheme="minorHAnsi" w:hAnsiTheme="minorHAnsi"/>
                <w:b/>
              </w:rPr>
              <w:t xml:space="preserve"> pu</w:t>
            </w:r>
            <w:r w:rsidR="00315F27">
              <w:rPr>
                <w:rFonts w:asciiTheme="minorHAnsi" w:hAnsiTheme="minorHAnsi"/>
                <w:b/>
              </w:rPr>
              <w:t>n</w:t>
            </w:r>
            <w:r w:rsidR="00FD52DD">
              <w:rPr>
                <w:rFonts w:asciiTheme="minorHAnsi" w:hAnsiTheme="minorHAnsi"/>
                <w:b/>
              </w:rPr>
              <w:t>ti)</w:t>
            </w:r>
          </w:p>
          <w:p w:rsidR="00FD52DD" w:rsidP="00FD52DD" w:rsidRDefault="00F52C0D" w14:paraId="15C08FF2" w14:textId="77777777">
            <w:pPr>
              <w:tabs>
                <w:tab w:val="right" w:pos="9923"/>
              </w:tabs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arrotonda</w:t>
            </w:r>
            <w:r w:rsidR="0071578D">
              <w:rPr>
                <w:rFonts w:asciiTheme="minorHAnsi" w:hAnsiTheme="minorHAnsi"/>
              </w:rPr>
              <w:t xml:space="preserve"> periodi superiori ai</w:t>
            </w:r>
            <w:r>
              <w:rPr>
                <w:rFonts w:asciiTheme="minorHAnsi" w:hAnsiTheme="minorHAnsi"/>
              </w:rPr>
              <w:t xml:space="preserve">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71578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g</w:t>
            </w:r>
            <w:r w:rsidR="00FD52DD">
              <w:rPr>
                <w:rFonts w:asciiTheme="minorHAnsi" w:hAnsiTheme="minorHAnsi"/>
              </w:rPr>
              <w:t>g</w:t>
            </w:r>
            <w:r w:rsidRPr="001253A9" w:rsidR="00FD52DD">
              <w:rPr>
                <w:rFonts w:asciiTheme="minorHAnsi" w:hAnsiTheme="minorHAnsi"/>
              </w:rPr>
              <w:t xml:space="preserve"> a </w:t>
            </w:r>
            <w:r w:rsidR="00315F27">
              <w:rPr>
                <w:rFonts w:asciiTheme="minorHAnsi" w:hAnsiTheme="minorHAnsi"/>
                <w:noProof/>
              </w:rPr>
              <w:t>0</w:t>
            </w:r>
            <w:r w:rsidR="00FD52DD">
              <w:rPr>
                <w:rFonts w:asciiTheme="minorHAnsi" w:hAnsiTheme="minorHAnsi"/>
              </w:rPr>
              <w:t xml:space="preserve"> </w:t>
            </w:r>
            <w:r w:rsidRPr="001253A9" w:rsidR="00FD52DD">
              <w:rPr>
                <w:rFonts w:asciiTheme="minorHAnsi" w:hAnsiTheme="minorHAnsi"/>
              </w:rPr>
              <w:t>mesi</w:t>
            </w:r>
          </w:p>
          <w:tbl>
            <w:tblPr>
              <w:tblStyle w:val="Grigliatabella"/>
              <w:tblW w:w="10490" w:type="dxa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4568"/>
              <w:gridCol w:w="851"/>
              <w:gridCol w:w="624"/>
              <w:gridCol w:w="851"/>
              <w:gridCol w:w="851"/>
              <w:gridCol w:w="794"/>
              <w:gridCol w:w="624"/>
              <w:gridCol w:w="624"/>
            </w:tblGrid>
            <w:tr w:rsidRPr="0099582A" w:rsidR="008F6F78" w:rsidTr="00204030" w14:paraId="7696AEEB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2E9238AB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/>
                  </w:r>
                  <w:r w:rsidR="008F6F78">
                    <w:rPr>
                      <w:rFonts w:asciiTheme="minorHAnsi" w:hAnsiTheme="minorHAnsi"/>
                    </w:rPr>
                    <w:t>Cod.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8F6F78" w14:paraId="3A94B2B7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Regola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8F1F7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Punti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787889F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x mesi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7590E0D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Tipo calcolo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8F6F78" w14:paraId="520EE1A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Unità mis.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8F6F78" w14:paraId="1FF401E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Omog.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6EFA289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Sovr.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8F6F78" w14:paraId="0DF47770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>
                    <w:rPr>
                      <w:rFonts w:asciiTheme="minorHAnsi" w:hAnsiTheme="minorHAnsi"/>
                    </w:rPr>
                    <w:t>% val.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Partecipazione a corsi, convegni, aggiornamento, certificati di lingua straniera/informatica o attestati in ambito sanitario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0,010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401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Relatore, docente a corsi di formazione/aggiornamento o convegni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402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didattica o docenza in corsi universitari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0,050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EVE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403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Attività presso privati per mansioni attinenti al profilo a concorso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404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Frequenze volontarie, stage, tirocinio ecc.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0,020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405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Borse di studio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0,070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406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 ecc. se attinente presso ASL/PA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0,200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407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 ecc. se attinente presso ASL/PA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0,100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convenzionate (pari o sopra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0,080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409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Libera professione, co.co.co., co.co.pro., ecc. se attinente presso strutture private  convenzionate (sotto le 36 h/sett.)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420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Servizio presso ASL/PA nel medesimo profilo a concorso tramite agenzia/cooperativa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0,960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PRC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mesi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Si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  <w:tr w:rsidRPr="0099582A" w:rsidR="008F6F78" w:rsidTr="00204030" w14:paraId="35DDB756" w14:textId="77777777">
              <w:tc>
                <w:tcPr>
                  <w:tcW w:w="703" w:type="dxa"/>
                  <w:vAlign w:val="center"/>
                </w:tcPr>
                <w:p w:rsidRPr="0099582A" w:rsidR="008F6F78" w:rsidP="00F35FFB" w:rsidRDefault="003C5DD1" w14:paraId="0DC16629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="008F6F78">
                    <w:rPr>
                      <w:rFonts w:asciiTheme="minorHAnsi" w:hAnsiTheme="minorHAnsi"/>
                      <w:noProof/>
                    </w:rPr>
                    <w:t>498</w:t>
                  </w:r>
                </w:p>
              </w:tc>
              <w:tc>
                <w:tcPr>
                  <w:tcW w:w="4568" w:type="dxa"/>
                  <w:vAlign w:val="center"/>
                </w:tcPr>
                <w:p w:rsidRPr="0099582A" w:rsidR="008F6F78" w:rsidP="00F35FFB" w:rsidRDefault="003C5DD1" w14:paraId="4F78DEE0" w14:textId="77777777">
                  <w:pPr>
                    <w:tabs>
                      <w:tab w:val="right" w:pos="9923"/>
                    </w:tabs>
                    <w:spacing w:before="20"/>
                    <w:jc w:val="both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</w:rPr>
                    <w:t>Titolo/servizio non valutabile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6B0B291D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0,000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26353366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0</w:t>
                  </w:r>
                </w:p>
              </w:tc>
              <w:tc>
                <w:tcPr>
                  <w:tcW w:w="851" w:type="dxa"/>
                  <w:vAlign w:val="center"/>
                </w:tcPr>
                <w:p w:rsidR="008F6F78" w:rsidP="00F35FFB" w:rsidRDefault="00987F97" w14:paraId="62019F41" w14:textId="77777777">
                  <w:pPr>
                    <w:tabs>
                      <w:tab w:val="right" w:pos="9923"/>
                    </w:tabs>
                    <w:spacing w:before="20"/>
                    <w:jc w:val="center"/>
                  </w:pPr>
                  <w:r w:rsidRPr="00E655CB">
                    <w:rPr>
                      <w:rFonts w:asciiTheme="minorHAnsi" w:hAnsiTheme="minorHAnsi"/>
                      <w:noProof/>
                    </w:rPr>
                    <w:t>N</w:t>
                  </w:r>
                </w:p>
              </w:tc>
              <w:tc>
                <w:tcPr>
                  <w:tcW w:w="851" w:type="dxa"/>
                  <w:vAlign w:val="center"/>
                </w:tcPr>
                <w:p w:rsidRPr="0099582A" w:rsidR="008F6F78" w:rsidP="00F35FFB" w:rsidRDefault="003C5DD1" w14:paraId="73475A3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n.</w:t>
                  </w:r>
                </w:p>
              </w:tc>
              <w:tc>
                <w:tcPr>
                  <w:tcW w:w="794" w:type="dxa"/>
                  <w:vAlign w:val="center"/>
                </w:tcPr>
                <w:p w:rsidRPr="0099582A" w:rsidR="008F6F78" w:rsidP="00F35FFB" w:rsidRDefault="003C5DD1" w14:paraId="135D4634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7C5AF85A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No</w:t>
                  </w:r>
                </w:p>
              </w:tc>
              <w:tc>
                <w:tcPr>
                  <w:tcW w:w="624" w:type="dxa"/>
                  <w:vAlign w:val="center"/>
                </w:tcPr>
                <w:p w:rsidRPr="0099582A" w:rsidR="008F6F78" w:rsidP="00F35FFB" w:rsidRDefault="003C5DD1" w14:paraId="48F68F21" w14:textId="77777777">
                  <w:pPr>
                    <w:tabs>
                      <w:tab w:val="right" w:pos="9923"/>
                    </w:tabs>
                    <w:spacing w:before="20"/>
                    <w:jc w:val="center"/>
                    <w:rPr>
                      <w:rFonts w:asciiTheme="minorHAnsi" w:hAnsiTheme="minorHAnsi"/>
                    </w:rPr>
                  </w:pPr>
                  <w:r w:rsidRPr="0099582A" w:rsidR="008F6F78">
                    <w:rPr>
                      <w:rFonts w:asciiTheme="minorHAnsi" w:hAnsiTheme="minorHAnsi"/>
                      <w:noProof/>
                    </w:rPr>
                    <w:t>100</w:t>
                  </w:r>
                </w:p>
              </w:tc>
            </w:tr>
          </w:tbl>
          <w:p w:rsidR="00FD52DD" w:rsidP="007A6255" w:rsidRDefault="00FD52DD" w14:paraId="15CF299F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  <w:p w:rsidR="00A51689" w:rsidP="007A6255" w:rsidRDefault="00A51689" w14:paraId="477C8843" w14:textId="77777777">
            <w:pPr>
              <w:tabs>
                <w:tab w:val="right" w:pos="9923"/>
              </w:tabs>
              <w:rPr>
                <w:rFonts w:asciiTheme="minorHAnsi" w:hAnsiTheme="minorHAnsi"/>
              </w:rPr>
            </w:pPr>
          </w:p>
        </w:tc>
      </w:tr>
    </w:tbl>
    <w:p w:rsidRPr="001253A9" w:rsidR="00263AD7" w:rsidP="007A6255" w:rsidRDefault="00263AD7" w14:paraId="5FD044E0" w14:textId="77777777">
      <w:pPr>
        <w:tabs>
          <w:tab w:val="right" w:pos="9923"/>
        </w:tabs>
        <w:rPr>
          <w:rFonts w:asciiTheme="minorHAnsi" w:hAnsiTheme="minorHAnsi"/>
        </w:rPr>
      </w:pPr>
    </w:p>
    <w:sectPr w:rsidRPr="001253A9" w:rsidR="00263AD7" w:rsidSect="007A62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720" w:right="720" w:bottom="720" w:left="720" w:header="567" w:footer="720" w:gutter="0"/>
      <w:cols w:equalWidth="0" w:space="142">
        <w:col w:w="10053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BFC099" w14:textId="77777777" w:rsidR="003C5DD1" w:rsidRDefault="003C5DD1">
      <w:r>
        <w:separator/>
      </w:r>
    </w:p>
  </w:endnote>
  <w:endnote w:type="continuationSeparator" w:id="0">
    <w:p w14:paraId="44BD177E" w14:textId="77777777" w:rsidR="003C5DD1" w:rsidRDefault="003C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01994" w:rsidRDefault="00924256" w14:paraId="0B5A8789" w14:textId="77777777">
    <w:pPr>
      <w:pStyle w:val="Pidipagina"/>
      <w:framePr w:wrap="around" w:hAnchor="margin" w:vAnchor="text" w:xAlign="right" w:y="1"/>
      <w:rPr>
        <w:rStyle w:val="Numeropagina"/>
      </w:rPr>
    </w:pPr>
    <w:r>
      <w:rPr>
        <w:rStyle w:val="Numeropagina"/>
      </w:rPr>
      <w:fldChar w:fldCharType="begin"/>
    </w:r>
    <w:r w:rsidR="007A625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994" w:rsidRDefault="003C5DD1" w14:paraId="2B0E4187" w14:textId="7777777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8158A5" w:rsidR="00201994" w:rsidRDefault="008158A5" w14:paraId="2E93283A" w14:textId="63AEE476">
    <w:pPr>
      <w:pStyle w:val="Pidipagina"/>
      <w:ind w:right="360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Data stampa </w:t>
    </w:r>
    <w:r w:rsidRPr="008158A5" w:rsidR="00924256">
      <w:rPr>
        <w:rFonts w:asciiTheme="minorHAnsi" w:hAnsiTheme="minorHAnsi"/>
        <w:sz w:val="16"/>
        <w:szCs w:val="16"/>
      </w:rPr>
      <w:fldChar w:fldCharType="begin"/>
    </w:r>
    <w:r w:rsidRPr="008158A5">
      <w:rPr>
        <w:rFonts w:asciiTheme="minorHAnsi" w:hAnsiTheme="minorHAnsi"/>
        <w:sz w:val="16"/>
        <w:szCs w:val="16"/>
      </w:rPr>
      <w:instrText xml:space="preserve"> DATE   \* MERGEFORMAT </w:instrText>
    </w:r>
    <w:r w:rsidRPr="008158A5" w:rsidR="00924256">
      <w:rPr>
        <w:rFonts w:asciiTheme="minorHAnsi" w:hAnsiTheme="minorHAnsi"/>
        <w:sz w:val="16"/>
        <w:szCs w:val="16"/>
      </w:rPr>
      <w:fldChar w:fldCharType="separate"/>
    </w:r>
    <w:r w:rsidR="00473E73">
      <w:rPr>
        <w:rFonts w:asciiTheme="minorHAnsi" w:hAnsiTheme="minorHAnsi"/>
        <w:noProof/>
        <w:sz w:val="16"/>
        <w:szCs w:val="16"/>
      </w:rPr>
      <w:t>10/12/2020</w:t>
    </w:r>
    <w:r w:rsidRPr="008158A5" w:rsidR="00924256">
      <w:rPr>
        <w:rFonts w:asciiTheme="minorHAnsi" w:hAnsi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61EACAAA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ACD92" w14:textId="77777777" w:rsidR="003C5DD1" w:rsidRDefault="003C5DD1">
      <w:r>
        <w:separator/>
      </w:r>
    </w:p>
  </w:footnote>
  <w:footnote w:type="continuationSeparator" w:id="0">
    <w:p w14:paraId="1BBF8178" w14:textId="77777777" w:rsidR="003C5DD1" w:rsidRDefault="003C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06ED493D" w14:textId="7777777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3612"/>
      <w:gridCol w:w="6855"/>
    </w:tblGrid>
    <w:tr w:rsidR="006534DB" w:rsidTr="004A2D64" w14:paraId="0025E950" w14:textId="77777777">
      <w:tc>
        <w:tcPr>
          <w:tcW w:w="3652" w:type="dxa"/>
        </w:tcPr>
        <w:p w:rsidR="006534DB" w:rsidP="006534DB" w:rsidRDefault="00740FE9" w14:paraId="4853D251" w14:textId="77777777">
          <w:pPr>
            <w:rPr>
              <w:rFonts w:ascii="Calibri" w:hAnsi="Calibri"/>
              <w:sz w:val="18"/>
              <w:szCs w:val="18"/>
            </w:rPr>
          </w:pPr>
          <w:r>
            <w:drawing>
              <wp:inline distT="0" distB="0" distL="0" distR="0">
                <wp:extent cx="1171575" cy="457200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Rbfe141df39954478"/>
                        <pic:cNvPicPr/>
                      </pic:nvPicPr>
                      <pic:blipFill>
                        <a:blip r:embed="Rbfe141df39954478" cstate="print">
                          <a:extLst>
                            <a:ext uri="{28A0092B-C50C-407E-A947-70E740481C1C}"/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55" w:type="dxa"/>
          <w:vAlign w:val="center"/>
        </w:tcPr>
        <w:p w:rsidR="006534DB" w:rsidP="006534DB" w:rsidRDefault="000011B8" w14:paraId="52B83714" w14:textId="77777777">
          <w:pPr>
            <w:rPr>
              <w:rFonts w:ascii="Calibri" w:hAnsi="Calibri"/>
              <w:sz w:val="18"/>
              <w:szCs w:val="18"/>
            </w:rPr>
          </w:pPr>
          <w:r>
            <w:rPr>
              <w:rFonts w:asciiTheme="minorHAnsi" w:hAnsiTheme="minorHAnsi"/>
              <w:b/>
              <w:sz w:val="28"/>
              <w:szCs w:val="28"/>
            </w:rPr>
            <w:t>REGOLE</w:t>
          </w:r>
          <w:r w:rsidR="00E27EF5">
            <w:rPr>
              <w:rFonts w:asciiTheme="minorHAnsi" w:hAnsiTheme="minorHAnsi"/>
              <w:b/>
              <w:sz w:val="28"/>
              <w:szCs w:val="28"/>
            </w:rPr>
            <w:t xml:space="preserve"> VALUTAZ</w:t>
          </w:r>
          <w:r w:rsidR="006534DB">
            <w:rPr>
              <w:rFonts w:asciiTheme="minorHAnsi" w:hAnsiTheme="minorHAnsi"/>
              <w:b/>
              <w:sz w:val="28"/>
              <w:szCs w:val="28"/>
            </w:rPr>
            <w:t>IONE TITOLI</w:t>
          </w:r>
        </w:p>
      </w:tc>
    </w:tr>
  </w:tbl>
  <w:p w:rsidRPr="003C5B34" w:rsidR="006534DB" w:rsidP="009853B3" w:rsidRDefault="006534DB" w14:paraId="49745CE2" w14:textId="77777777">
    <w:pPr>
      <w:pStyle w:val="Intestazione"/>
      <w:rPr>
        <w:rFonts w:ascii="Calibri" w:hAnsi="Calibri"/>
        <w:sz w:val="18"/>
        <w:szCs w:val="18"/>
      </w:rPr>
    </w:pPr>
  </w:p>
  <w:p w:rsidR="003C5B34" w:rsidP="009853B3" w:rsidRDefault="00740FE9" w14:paraId="101C1423" w14:textId="77777777">
    <w:pPr>
      <w:pStyle w:val="Intestazione"/>
      <w:rPr>
        <w:rFonts w:ascii="Calibri" w:hAnsi="Calibri"/>
        <w:noProof/>
        <w:sz w:val="18"/>
        <w:szCs w:val="18"/>
      </w:rPr>
    </w:pPr>
    <w:r w:rsidRPr="00B4131C" w:rsidR="00B4131C">
      <w:rPr>
        <w:rFonts w:ascii="Calibri" w:hAnsi="Calibri"/>
        <w:noProof/>
        <w:sz w:val="18"/>
        <w:szCs w:val="18"/>
      </w:rPr>
      <w:t>Concorso pubblico, per titoli ed esami, per la copertura di n. 10 posti di collaboratore professionale sanitario INFERMIERE cat. D a tempo indeterminato e a tempo pieno</w:t>
    </w:r>
  </w:p>
  <w:p w:rsidRPr="003C5B34" w:rsidR="00B4131C" w:rsidP="009853B3" w:rsidRDefault="00B4131C" w14:paraId="203D2FE6" w14:textId="77777777">
    <w:pPr>
      <w:pStyle w:val="Intestazione"/>
      <w:rPr>
        <w:rFonts w:ascii="Calibri" w:hAnsi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158A5" w:rsidRDefault="008158A5" w14:paraId="330A00E3" w14:textId="7777777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55"/>
    <w:rsid w:val="000011B8"/>
    <w:rsid w:val="00013BD1"/>
    <w:rsid w:val="00066203"/>
    <w:rsid w:val="000839EF"/>
    <w:rsid w:val="00092B32"/>
    <w:rsid w:val="000A1C77"/>
    <w:rsid w:val="000B0342"/>
    <w:rsid w:val="000C309C"/>
    <w:rsid w:val="000D385E"/>
    <w:rsid w:val="001253A9"/>
    <w:rsid w:val="001577B7"/>
    <w:rsid w:val="00164CBE"/>
    <w:rsid w:val="00204030"/>
    <w:rsid w:val="00235120"/>
    <w:rsid w:val="00263AD7"/>
    <w:rsid w:val="00272861"/>
    <w:rsid w:val="00292302"/>
    <w:rsid w:val="002B1689"/>
    <w:rsid w:val="002B464C"/>
    <w:rsid w:val="002B5086"/>
    <w:rsid w:val="002D6737"/>
    <w:rsid w:val="00310695"/>
    <w:rsid w:val="00315F27"/>
    <w:rsid w:val="003373D7"/>
    <w:rsid w:val="003B07B1"/>
    <w:rsid w:val="003C5DD1"/>
    <w:rsid w:val="003F1814"/>
    <w:rsid w:val="00455227"/>
    <w:rsid w:val="00473E73"/>
    <w:rsid w:val="00481984"/>
    <w:rsid w:val="004A2D64"/>
    <w:rsid w:val="004B2368"/>
    <w:rsid w:val="004D2E4E"/>
    <w:rsid w:val="00594B19"/>
    <w:rsid w:val="005A082A"/>
    <w:rsid w:val="00607A62"/>
    <w:rsid w:val="00644964"/>
    <w:rsid w:val="006534DB"/>
    <w:rsid w:val="00654328"/>
    <w:rsid w:val="006B141C"/>
    <w:rsid w:val="006C3095"/>
    <w:rsid w:val="00701C62"/>
    <w:rsid w:val="0071578D"/>
    <w:rsid w:val="00740D9A"/>
    <w:rsid w:val="00740FE9"/>
    <w:rsid w:val="007760F1"/>
    <w:rsid w:val="00785476"/>
    <w:rsid w:val="007A6255"/>
    <w:rsid w:val="007A66AB"/>
    <w:rsid w:val="008158A5"/>
    <w:rsid w:val="00832FF3"/>
    <w:rsid w:val="0085147B"/>
    <w:rsid w:val="00870819"/>
    <w:rsid w:val="008F6F78"/>
    <w:rsid w:val="00924256"/>
    <w:rsid w:val="009703B9"/>
    <w:rsid w:val="00987F97"/>
    <w:rsid w:val="0099582A"/>
    <w:rsid w:val="009B0C90"/>
    <w:rsid w:val="009F3151"/>
    <w:rsid w:val="00A03537"/>
    <w:rsid w:val="00A06330"/>
    <w:rsid w:val="00A137BA"/>
    <w:rsid w:val="00A51689"/>
    <w:rsid w:val="00AA3C1C"/>
    <w:rsid w:val="00AD7176"/>
    <w:rsid w:val="00B2337E"/>
    <w:rsid w:val="00B2578A"/>
    <w:rsid w:val="00B314B9"/>
    <w:rsid w:val="00B4131C"/>
    <w:rsid w:val="00B51896"/>
    <w:rsid w:val="00B847BE"/>
    <w:rsid w:val="00BE2701"/>
    <w:rsid w:val="00C10DDA"/>
    <w:rsid w:val="00C42292"/>
    <w:rsid w:val="00C576C6"/>
    <w:rsid w:val="00CD40E1"/>
    <w:rsid w:val="00CD5B0D"/>
    <w:rsid w:val="00D00DD0"/>
    <w:rsid w:val="00D02529"/>
    <w:rsid w:val="00D435D8"/>
    <w:rsid w:val="00D71C50"/>
    <w:rsid w:val="00DA45DE"/>
    <w:rsid w:val="00DC1E57"/>
    <w:rsid w:val="00DE2A97"/>
    <w:rsid w:val="00E00C00"/>
    <w:rsid w:val="00E0438D"/>
    <w:rsid w:val="00E05E4B"/>
    <w:rsid w:val="00E234C5"/>
    <w:rsid w:val="00E27EF5"/>
    <w:rsid w:val="00E36974"/>
    <w:rsid w:val="00E4329C"/>
    <w:rsid w:val="00E466DA"/>
    <w:rsid w:val="00E655CB"/>
    <w:rsid w:val="00E7006E"/>
    <w:rsid w:val="00E74689"/>
    <w:rsid w:val="00E80CFA"/>
    <w:rsid w:val="00ED01EF"/>
    <w:rsid w:val="00ED526E"/>
    <w:rsid w:val="00F1278A"/>
    <w:rsid w:val="00F35FFB"/>
    <w:rsid w:val="00F52C0D"/>
    <w:rsid w:val="00F84BE8"/>
    <w:rsid w:val="00FB0099"/>
    <w:rsid w:val="00FB049E"/>
    <w:rsid w:val="00FC6995"/>
    <w:rsid w:val="00FD52DD"/>
    <w:rsid w:val="00FE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1004B"/>
  <w15:docId w15:val="{A162DA80-564B-484D-AEA9-AB986A7C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A6255"/>
  </w:style>
  <w:style w:type="paragraph" w:styleId="Intestazione">
    <w:name w:val="header"/>
    <w:basedOn w:val="Normale"/>
    <w:link w:val="IntestazioneCarattere"/>
    <w:semiHidden/>
    <w:rsid w:val="007A6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A6255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7A6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bel1">
    <w:name w:val="label1"/>
    <w:basedOn w:val="Carpredefinitoparagrafo"/>
    <w:rsid w:val="001253A9"/>
    <w:rPr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8A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58A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image" Target="/media/image.jpg" Id="Rbfe141df39954478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66C8B-E5F6-4484-905A-75D8B906D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Gasparini</dc:creator>
  <cp:lastModifiedBy>Utente</cp:lastModifiedBy>
  <cp:revision>2</cp:revision>
  <dcterms:created xsi:type="dcterms:W3CDTF">2020-12-10T09:10:00Z</dcterms:created>
  <dcterms:modified xsi:type="dcterms:W3CDTF">2020-12-10T09:10:00Z</dcterms:modified>
</cp:coreProperties>
</file>