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4D5" w:rsidRDefault="00B04A82">
      <w:pPr>
        <w:pStyle w:val="Titolo1"/>
        <w:spacing w:line="240" w:lineRule="atLeast"/>
        <w:jc w:val="both"/>
        <w:rPr>
          <w:rFonts w:ascii="Times New Roman" w:hAnsi="Times New Roman" w:cs="Times New Roman"/>
          <w:sz w:val="22"/>
          <w:szCs w:val="22"/>
        </w:rPr>
      </w:pPr>
      <w:r>
        <w:rPr>
          <w:rFonts w:ascii="Times New Roman" w:hAnsi="Times New Roman" w:cs="Times New Roman"/>
          <w:sz w:val="22"/>
          <w:szCs w:val="22"/>
        </w:rPr>
        <w:t>Allegato 4</w:t>
      </w:r>
    </w:p>
    <w:p w:rsidR="00AD54D5" w:rsidRDefault="00B04A82">
      <w:pPr>
        <w:pStyle w:val="Titolo1"/>
        <w:spacing w:line="240" w:lineRule="atLeast"/>
        <w:ind w:left="4825" w:firstLine="277"/>
        <w:rPr>
          <w:rFonts w:ascii="Times New Roman" w:hAnsi="Times New Roman" w:cs="Times New Roman"/>
          <w:sz w:val="22"/>
          <w:szCs w:val="22"/>
        </w:rPr>
      </w:pPr>
      <w:r>
        <w:rPr>
          <w:rFonts w:ascii="Times New Roman" w:hAnsi="Times New Roman" w:cs="Times New Roman"/>
          <w:sz w:val="22"/>
          <w:szCs w:val="22"/>
        </w:rPr>
        <w:t>Spett.le</w:t>
      </w:r>
    </w:p>
    <w:p w:rsidR="00AD54D5" w:rsidRDefault="00B04A82">
      <w:pPr>
        <w:pStyle w:val="Corpotesto1"/>
        <w:tabs>
          <w:tab w:val="left" w:pos="5100"/>
        </w:tabs>
        <w:ind w:firstLine="5102"/>
        <w:rPr>
          <w:b/>
          <w:sz w:val="22"/>
          <w:szCs w:val="22"/>
        </w:rPr>
      </w:pPr>
      <w:r>
        <w:rPr>
          <w:b/>
          <w:sz w:val="22"/>
          <w:szCs w:val="22"/>
        </w:rPr>
        <w:t>ASST SANTI PAOLO E CARLO</w:t>
      </w:r>
    </w:p>
    <w:p w:rsidR="00AD54D5" w:rsidRDefault="00B04A82">
      <w:pPr>
        <w:pStyle w:val="Corpotesto1"/>
        <w:ind w:firstLine="5102"/>
        <w:rPr>
          <w:b/>
          <w:sz w:val="22"/>
          <w:szCs w:val="22"/>
        </w:rPr>
      </w:pPr>
      <w:r>
        <w:rPr>
          <w:b/>
          <w:sz w:val="22"/>
          <w:szCs w:val="22"/>
        </w:rPr>
        <w:t>Via A. di Rudinì, 8</w:t>
      </w:r>
    </w:p>
    <w:p w:rsidR="00AD54D5" w:rsidRDefault="00B04A82">
      <w:pPr>
        <w:pStyle w:val="Corpotesto1"/>
        <w:ind w:firstLine="5102"/>
        <w:rPr>
          <w:b/>
          <w:sz w:val="22"/>
          <w:szCs w:val="22"/>
        </w:rPr>
      </w:pPr>
      <w:r>
        <w:rPr>
          <w:b/>
          <w:sz w:val="22"/>
          <w:szCs w:val="22"/>
        </w:rPr>
        <w:t>20142 – MILANO</w:t>
      </w:r>
    </w:p>
    <w:p w:rsidR="00AD54D5" w:rsidRDefault="00AD54D5">
      <w:pPr>
        <w:pStyle w:val="Corpotesto1"/>
        <w:ind w:firstLine="5669"/>
        <w:rPr>
          <w:sz w:val="22"/>
          <w:szCs w:val="22"/>
        </w:rPr>
      </w:pPr>
    </w:p>
    <w:p w:rsidR="00AD54D5" w:rsidRDefault="00AD54D5">
      <w:pPr>
        <w:pStyle w:val="Corpotesto1"/>
        <w:ind w:firstLine="5669"/>
        <w:rPr>
          <w:b/>
          <w:sz w:val="22"/>
          <w:szCs w:val="22"/>
        </w:rPr>
      </w:pPr>
    </w:p>
    <w:p w:rsidR="00AD54D5" w:rsidRDefault="00B04A82">
      <w:pPr>
        <w:pStyle w:val="Corpodeltesto24"/>
        <w:spacing w:after="0" w:line="240" w:lineRule="atLeast"/>
        <w:ind w:firstLine="3766"/>
        <w:rPr>
          <w:sz w:val="22"/>
          <w:szCs w:val="22"/>
        </w:rPr>
      </w:pPr>
      <w:r>
        <w:rPr>
          <w:b/>
          <w:sz w:val="22"/>
          <w:szCs w:val="22"/>
        </w:rPr>
        <w:t>OFFERTA ECONOMICA</w:t>
      </w:r>
    </w:p>
    <w:p w:rsidR="00AD54D5" w:rsidRDefault="00AD54D5">
      <w:pPr>
        <w:pStyle w:val="Corpodeltesto24"/>
        <w:spacing w:after="0" w:line="240" w:lineRule="atLeast"/>
        <w:ind w:firstLine="3766"/>
        <w:rPr>
          <w:sz w:val="22"/>
          <w:szCs w:val="22"/>
        </w:rPr>
      </w:pPr>
    </w:p>
    <w:p w:rsidR="00AD54D5" w:rsidRDefault="00B04A82">
      <w:pPr>
        <w:pStyle w:val="NormaleWeb"/>
        <w:spacing w:before="280" w:after="0" w:line="240" w:lineRule="auto"/>
      </w:pPr>
      <w:r>
        <w:rPr>
          <w:b/>
          <w:sz w:val="22"/>
          <w:szCs w:val="22"/>
          <w:lang w:eastAsia="ar-SA"/>
        </w:rPr>
        <w:t xml:space="preserve">OGGETTO: </w:t>
      </w:r>
      <w:r w:rsidRPr="00A51C34">
        <w:rPr>
          <w:b/>
          <w:bCs/>
        </w:rPr>
        <w:t xml:space="preserve">Richiesta di offerta per </w:t>
      </w:r>
      <w:r>
        <w:rPr>
          <w:b/>
          <w:bCs/>
        </w:rPr>
        <w:t xml:space="preserve">l’acquisizione </w:t>
      </w:r>
      <w:r w:rsidRPr="000650EF">
        <w:rPr>
          <w:b/>
          <w:bCs/>
        </w:rPr>
        <w:t>di postazioni di refertaz</w:t>
      </w:r>
      <w:r>
        <w:rPr>
          <w:b/>
          <w:bCs/>
        </w:rPr>
        <w:t>ione, monitor e microfoni per  Neuroradiologia, Medicina Nucleare, Cardiologia e R</w:t>
      </w:r>
      <w:r w:rsidRPr="000650EF">
        <w:rPr>
          <w:b/>
          <w:bCs/>
        </w:rPr>
        <w:t>adiologia</w:t>
      </w:r>
      <w:r>
        <w:rPr>
          <w:b/>
          <w:bCs/>
        </w:rPr>
        <w:t xml:space="preserve"> </w:t>
      </w:r>
      <w:r w:rsidRPr="000650EF">
        <w:rPr>
          <w:b/>
          <w:bCs/>
        </w:rPr>
        <w:t xml:space="preserve">– CIG </w:t>
      </w:r>
      <w:r w:rsidRPr="000650EF">
        <w:rPr>
          <w:b/>
        </w:rPr>
        <w:t>8861084DD4</w:t>
      </w:r>
    </w:p>
    <w:p w:rsidR="00AD54D5" w:rsidRDefault="00AD54D5">
      <w:pPr>
        <w:suppressAutoHyphens w:val="0"/>
        <w:ind w:left="1418" w:hanging="1418"/>
        <w:jc w:val="both"/>
        <w:rPr>
          <w:b/>
          <w:sz w:val="22"/>
          <w:szCs w:val="22"/>
          <w:lang w:eastAsia="ar-SA"/>
        </w:rPr>
      </w:pPr>
    </w:p>
    <w:p w:rsidR="00AD54D5" w:rsidRDefault="00AD54D5">
      <w:pPr>
        <w:ind w:left="1418" w:hanging="1418"/>
        <w:jc w:val="both"/>
        <w:rPr>
          <w:b/>
          <w:sz w:val="22"/>
          <w:szCs w:val="22"/>
          <w:lang w:eastAsia="ar-SA"/>
        </w:rPr>
      </w:pPr>
    </w:p>
    <w:p w:rsidR="00AD54D5" w:rsidRDefault="00AD54D5">
      <w:pPr>
        <w:tabs>
          <w:tab w:val="left" w:pos="1644"/>
        </w:tabs>
        <w:ind w:left="794" w:hanging="794"/>
        <w:jc w:val="both"/>
        <w:rPr>
          <w:sz w:val="22"/>
          <w:szCs w:val="22"/>
        </w:rPr>
      </w:pPr>
    </w:p>
    <w:p w:rsidR="00AD54D5" w:rsidRDefault="00B04A82">
      <w:pPr>
        <w:pStyle w:val="Corpodeltesto24"/>
        <w:spacing w:after="0"/>
        <w:rPr>
          <w:sz w:val="22"/>
          <w:szCs w:val="22"/>
        </w:rPr>
      </w:pPr>
      <w:r>
        <w:rPr>
          <w:sz w:val="22"/>
          <w:szCs w:val="22"/>
        </w:rPr>
        <w:t>Il sottoscritto ………………………………..……………..….., nato a …………….………………………………</w:t>
      </w:r>
    </w:p>
    <w:p w:rsidR="00AD54D5" w:rsidRDefault="00B04A82">
      <w:pPr>
        <w:pStyle w:val="Corpodeltesto24"/>
        <w:spacing w:after="0"/>
        <w:rPr>
          <w:sz w:val="22"/>
          <w:szCs w:val="22"/>
        </w:rPr>
      </w:pPr>
      <w:r>
        <w:rPr>
          <w:sz w:val="22"/>
          <w:szCs w:val="22"/>
        </w:rPr>
        <w:t xml:space="preserve">il ………..……….……, residente a ………………..………….… in Via  ……………………………………………., in qualità di …………………………………………………della Società………………………………………………..….. con sede in legale in ………………………………………………….e amministrativa in……..………..………………….…………., Tel. ………………………………. Fax. ………….…………………… </w:t>
      </w:r>
    </w:p>
    <w:p w:rsidR="00AD54D5" w:rsidRDefault="00B04A82">
      <w:pPr>
        <w:pStyle w:val="Corpodeltesto24"/>
        <w:spacing w:after="0"/>
        <w:rPr>
          <w:sz w:val="22"/>
          <w:szCs w:val="22"/>
        </w:rPr>
      </w:pPr>
      <w:r>
        <w:rPr>
          <w:sz w:val="22"/>
          <w:szCs w:val="22"/>
        </w:rPr>
        <w:t>e-mail…………………………………………………. P.E.C. …………………………………….., con Codice Fiscale n……………………………………..……………, Partita IVA n……………………………………………., iscritta all’INPS di ……………..…………………………………. con matricola  azienda n……………………………………., iscritta all’INAIL di ……………………………………………., con codice ditta …………………………………………, tipo contratto……………………………………, numero dipendenti….……………., Ufficio Distrettuale delle Imposte territorialmente competente di ………………………………………, con sede in ………………..………..Piazza/Via ………………………………………   CAP ……………………………………</w:t>
      </w:r>
    </w:p>
    <w:p w:rsidR="00AD54D5" w:rsidRDefault="00B04A82">
      <w:pPr>
        <w:pStyle w:val="Corpodeltesto24"/>
        <w:spacing w:after="0"/>
        <w:jc w:val="center"/>
        <w:rPr>
          <w:b/>
          <w:bCs/>
          <w:sz w:val="22"/>
          <w:szCs w:val="22"/>
          <w:lang w:eastAsia="ar-SA"/>
        </w:rPr>
      </w:pPr>
      <w:r>
        <w:rPr>
          <w:b/>
          <w:bCs/>
          <w:sz w:val="22"/>
          <w:szCs w:val="22"/>
          <w:lang w:eastAsia="ar-SA"/>
        </w:rPr>
        <w:t>OFFRE</w:t>
      </w:r>
    </w:p>
    <w:p w:rsidR="00AD54D5" w:rsidRDefault="00B04A82">
      <w:pPr>
        <w:suppressAutoHyphens w:val="0"/>
        <w:spacing w:before="280"/>
        <w:rPr>
          <w:sz w:val="22"/>
          <w:szCs w:val="22"/>
          <w:lang w:eastAsia="ar-SA"/>
        </w:rPr>
      </w:pPr>
      <w:r>
        <w:rPr>
          <w:sz w:val="22"/>
          <w:szCs w:val="22"/>
          <w:lang w:eastAsia="ar-SA"/>
        </w:rPr>
        <w:t xml:space="preserve">a fronte dell’importo complessivo  posto a base d’asta pari ad </w:t>
      </w:r>
      <w:r>
        <w:rPr>
          <w:b/>
          <w:bCs/>
          <w:sz w:val="22"/>
          <w:szCs w:val="22"/>
          <w:lang w:eastAsia="ar-SA"/>
        </w:rPr>
        <w:t>€ 100.0</w:t>
      </w:r>
      <w:r w:rsidR="00172B4C">
        <w:rPr>
          <w:b/>
          <w:bCs/>
          <w:sz w:val="22"/>
          <w:szCs w:val="22"/>
          <w:lang w:eastAsia="ar-SA"/>
        </w:rPr>
        <w:t>0</w:t>
      </w:r>
      <w:bookmarkStart w:id="0" w:name="_GoBack"/>
      <w:bookmarkEnd w:id="0"/>
      <w:r>
        <w:rPr>
          <w:b/>
          <w:bCs/>
          <w:sz w:val="22"/>
          <w:szCs w:val="22"/>
          <w:lang w:eastAsia="ar-SA"/>
        </w:rPr>
        <w:t xml:space="preserve">0,00 </w:t>
      </w:r>
      <w:r>
        <w:rPr>
          <w:sz w:val="22"/>
          <w:szCs w:val="22"/>
          <w:lang w:eastAsia="ar-SA"/>
        </w:rPr>
        <w:t xml:space="preserve">IVA esclusa </w:t>
      </w:r>
    </w:p>
    <w:p w:rsidR="00AD54D5" w:rsidRDefault="00AD54D5">
      <w:pPr>
        <w:suppressAutoHyphens w:val="0"/>
        <w:spacing w:before="280" w:after="200" w:line="276" w:lineRule="auto"/>
        <w:rPr>
          <w:rFonts w:eastAsiaTheme="minorHAnsi"/>
          <w:sz w:val="22"/>
          <w:szCs w:val="22"/>
          <w:lang w:eastAsia="en-US"/>
        </w:rPr>
      </w:pPr>
    </w:p>
    <w:p w:rsidR="00AD54D5" w:rsidRDefault="00AD54D5">
      <w:pPr>
        <w:suppressAutoHyphens w:val="0"/>
        <w:spacing w:before="280" w:after="200" w:line="276" w:lineRule="auto"/>
        <w:rPr>
          <w:rFonts w:eastAsiaTheme="minorHAnsi"/>
          <w:sz w:val="22"/>
          <w:szCs w:val="22"/>
          <w:lang w:eastAsia="en-US"/>
        </w:rPr>
      </w:pPr>
    </w:p>
    <w:p w:rsidR="00AD54D5" w:rsidRDefault="00B04A82">
      <w:pPr>
        <w:suppressAutoHyphens w:val="0"/>
        <w:spacing w:before="280" w:after="200" w:line="276" w:lineRule="auto"/>
        <w:rPr>
          <w:rFonts w:eastAsiaTheme="minorHAnsi"/>
          <w:sz w:val="22"/>
          <w:szCs w:val="22"/>
          <w:lang w:eastAsia="en-US"/>
        </w:rPr>
      </w:pPr>
      <w:r>
        <w:rPr>
          <w:rFonts w:eastAsiaTheme="minorHAnsi"/>
          <w:sz w:val="22"/>
          <w:szCs w:val="22"/>
          <w:lang w:eastAsia="en-US"/>
        </w:rPr>
        <w:lastRenderedPageBreak/>
        <w:t>offre l’importo di Euro ________________________   IVA esclusa  (in cifre)</w:t>
      </w:r>
    </w:p>
    <w:p w:rsidR="00AD54D5" w:rsidRDefault="00B04A82">
      <w:pPr>
        <w:suppressAutoHyphens w:val="0"/>
        <w:spacing w:before="280" w:after="200" w:line="276" w:lineRule="auto"/>
        <w:ind w:left="4956" w:hanging="4956"/>
        <w:rPr>
          <w:rFonts w:eastAsiaTheme="minorHAnsi"/>
          <w:sz w:val="22"/>
          <w:szCs w:val="22"/>
          <w:lang w:eastAsia="en-US"/>
        </w:rPr>
      </w:pPr>
      <w:r>
        <w:rPr>
          <w:rFonts w:eastAsiaTheme="minorHAnsi"/>
          <w:sz w:val="22"/>
          <w:szCs w:val="22"/>
          <w:lang w:eastAsia="en-US"/>
        </w:rPr>
        <w:t>( _________________________________________ ) IVA esclusa  (in lettere)</w:t>
      </w:r>
    </w:p>
    <w:p w:rsidR="005138AC" w:rsidRDefault="005138AC" w:rsidP="00A758E6">
      <w:pPr>
        <w:rPr>
          <w:sz w:val="22"/>
          <w:szCs w:val="22"/>
        </w:rPr>
      </w:pPr>
    </w:p>
    <w:p w:rsidR="005138AC" w:rsidRDefault="005138AC">
      <w:pPr>
        <w:jc w:val="center"/>
        <w:rPr>
          <w:sz w:val="22"/>
          <w:szCs w:val="22"/>
        </w:rPr>
      </w:pPr>
    </w:p>
    <w:tbl>
      <w:tblPr>
        <w:tblStyle w:val="TableNormal"/>
        <w:tblW w:w="5063" w:type="pct"/>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394"/>
        <w:gridCol w:w="2126"/>
        <w:gridCol w:w="1843"/>
      </w:tblGrid>
      <w:tr w:rsidR="002C79EA" w:rsidTr="002C79EA">
        <w:trPr>
          <w:trHeight w:val="267"/>
        </w:trPr>
        <w:tc>
          <w:tcPr>
            <w:tcW w:w="3085" w:type="pct"/>
            <w:tcBorders>
              <w:top w:val="single" w:sz="12" w:space="0" w:color="000000"/>
              <w:left w:val="single" w:sz="12" w:space="0" w:color="000000"/>
              <w:bottom w:val="single" w:sz="12" w:space="0" w:color="000000"/>
              <w:right w:val="single" w:sz="12" w:space="0" w:color="000000"/>
            </w:tcBorders>
            <w:shd w:val="clear" w:color="auto" w:fill="FFC000"/>
            <w:hideMark/>
          </w:tcPr>
          <w:p w:rsidR="002C79EA" w:rsidRDefault="002C79EA">
            <w:pPr>
              <w:pStyle w:val="TableParagraph"/>
              <w:spacing w:line="248" w:lineRule="exact"/>
              <w:ind w:left="2368" w:right="2338"/>
              <w:jc w:val="center"/>
              <w:rPr>
                <w:b/>
              </w:rPr>
            </w:pPr>
            <w:r>
              <w:rPr>
                <w:b/>
              </w:rPr>
              <w:t>AMBITI</w:t>
            </w:r>
            <w:r>
              <w:rPr>
                <w:b/>
                <w:spacing w:val="-2"/>
              </w:rPr>
              <w:t xml:space="preserve"> </w:t>
            </w:r>
            <w:r>
              <w:rPr>
                <w:b/>
              </w:rPr>
              <w:t>CONTRATTUALI</w:t>
            </w:r>
          </w:p>
        </w:tc>
        <w:tc>
          <w:tcPr>
            <w:tcW w:w="1026" w:type="pct"/>
            <w:tcBorders>
              <w:top w:val="single" w:sz="12" w:space="0" w:color="000000"/>
              <w:left w:val="single" w:sz="12" w:space="0" w:color="000000"/>
              <w:bottom w:val="single" w:sz="12" w:space="0" w:color="000000"/>
              <w:right w:val="single" w:sz="12" w:space="0" w:color="000000"/>
            </w:tcBorders>
            <w:shd w:val="clear" w:color="auto" w:fill="FFC000"/>
            <w:hideMark/>
          </w:tcPr>
          <w:p w:rsidR="002C79EA" w:rsidRDefault="002C79EA">
            <w:pPr>
              <w:pStyle w:val="TableParagraph"/>
              <w:spacing w:line="248" w:lineRule="exact"/>
              <w:ind w:left="378" w:right="344"/>
              <w:jc w:val="center"/>
              <w:rPr>
                <w:b/>
              </w:rPr>
            </w:pPr>
            <w:r>
              <w:rPr>
                <w:b/>
              </w:rPr>
              <w:t>COSTI</w:t>
            </w:r>
            <w:r>
              <w:rPr>
                <w:b/>
                <w:spacing w:val="-3"/>
              </w:rPr>
              <w:t xml:space="preserve"> </w:t>
            </w:r>
            <w:r>
              <w:rPr>
                <w:b/>
              </w:rPr>
              <w:t>IVA</w:t>
            </w:r>
            <w:r>
              <w:rPr>
                <w:b/>
                <w:spacing w:val="-2"/>
              </w:rPr>
              <w:t xml:space="preserve"> </w:t>
            </w:r>
            <w:r>
              <w:rPr>
                <w:b/>
              </w:rPr>
              <w:t>ESCLUSA</w:t>
            </w:r>
          </w:p>
        </w:tc>
        <w:tc>
          <w:tcPr>
            <w:tcW w:w="889" w:type="pct"/>
            <w:tcBorders>
              <w:top w:val="single" w:sz="12" w:space="0" w:color="000000"/>
              <w:left w:val="single" w:sz="12" w:space="0" w:color="000000"/>
              <w:bottom w:val="single" w:sz="12" w:space="0" w:color="000000"/>
              <w:right w:val="single" w:sz="12" w:space="0" w:color="000000"/>
            </w:tcBorders>
            <w:shd w:val="clear" w:color="auto" w:fill="FFC000"/>
          </w:tcPr>
          <w:p w:rsidR="002C79EA" w:rsidRDefault="002C79EA">
            <w:pPr>
              <w:pStyle w:val="TableParagraph"/>
              <w:spacing w:line="248" w:lineRule="exact"/>
              <w:ind w:left="378" w:right="344"/>
              <w:jc w:val="center"/>
              <w:rPr>
                <w:b/>
              </w:rPr>
            </w:pPr>
            <w:r>
              <w:rPr>
                <w:b/>
              </w:rPr>
              <w:t>PREZZO OFFERTO</w:t>
            </w:r>
          </w:p>
        </w:tc>
      </w:tr>
      <w:tr w:rsidR="002C79EA" w:rsidTr="002C79EA">
        <w:trPr>
          <w:trHeight w:val="257"/>
        </w:trPr>
        <w:tc>
          <w:tcPr>
            <w:tcW w:w="3085" w:type="pct"/>
            <w:tcBorders>
              <w:top w:val="single" w:sz="12" w:space="0" w:color="000000"/>
              <w:left w:val="single" w:sz="12" w:space="0" w:color="000000"/>
              <w:bottom w:val="single" w:sz="4" w:space="0" w:color="000000"/>
              <w:right w:val="single" w:sz="12" w:space="0" w:color="000000"/>
            </w:tcBorders>
            <w:hideMark/>
          </w:tcPr>
          <w:p w:rsidR="002C79EA" w:rsidRDefault="002C79EA">
            <w:pPr>
              <w:pStyle w:val="TableParagraph"/>
              <w:spacing w:line="238" w:lineRule="exact"/>
              <w:ind w:right="72"/>
              <w:jc w:val="right"/>
            </w:pPr>
            <w:r>
              <w:t>Fornitura,</w:t>
            </w:r>
            <w:r>
              <w:rPr>
                <w:spacing w:val="-3"/>
              </w:rPr>
              <w:t xml:space="preserve"> </w:t>
            </w:r>
            <w:r>
              <w:t>installazione</w:t>
            </w:r>
            <w:r>
              <w:rPr>
                <w:spacing w:val="-3"/>
              </w:rPr>
              <w:t xml:space="preserve"> </w:t>
            </w:r>
            <w:r>
              <w:t>e</w:t>
            </w:r>
            <w:r>
              <w:rPr>
                <w:spacing w:val="-2"/>
              </w:rPr>
              <w:t xml:space="preserve"> </w:t>
            </w:r>
            <w:r>
              <w:t>configurazione</w:t>
            </w:r>
            <w:r>
              <w:rPr>
                <w:spacing w:val="-2"/>
              </w:rPr>
              <w:t xml:space="preserve"> </w:t>
            </w:r>
            <w:r>
              <w:t>HW</w:t>
            </w:r>
            <w:r>
              <w:rPr>
                <w:spacing w:val="-2"/>
              </w:rPr>
              <w:t xml:space="preserve"> </w:t>
            </w:r>
            <w:r>
              <w:t>e</w:t>
            </w:r>
            <w:r>
              <w:rPr>
                <w:spacing w:val="-2"/>
              </w:rPr>
              <w:t xml:space="preserve"> </w:t>
            </w:r>
            <w:r>
              <w:t>SW</w:t>
            </w:r>
          </w:p>
        </w:tc>
        <w:tc>
          <w:tcPr>
            <w:tcW w:w="1026" w:type="pct"/>
            <w:vMerge w:val="restart"/>
            <w:tcBorders>
              <w:top w:val="single" w:sz="12" w:space="0" w:color="000000"/>
              <w:left w:val="single" w:sz="12" w:space="0" w:color="000000"/>
              <w:bottom w:val="double" w:sz="2" w:space="0" w:color="000000"/>
              <w:right w:val="single" w:sz="12" w:space="0" w:color="000000"/>
            </w:tcBorders>
          </w:tcPr>
          <w:p w:rsidR="002C79EA" w:rsidRDefault="002C79EA">
            <w:pPr>
              <w:pStyle w:val="TableParagraph"/>
            </w:pPr>
          </w:p>
          <w:p w:rsidR="002C79EA" w:rsidRDefault="002C79EA">
            <w:pPr>
              <w:pStyle w:val="TableParagraph"/>
            </w:pPr>
          </w:p>
          <w:p w:rsidR="002C79EA" w:rsidRDefault="002C79EA">
            <w:pPr>
              <w:pStyle w:val="TableParagraph"/>
            </w:pPr>
          </w:p>
          <w:p w:rsidR="002C79EA" w:rsidRDefault="002C79EA">
            <w:pPr>
              <w:pStyle w:val="TableParagraph"/>
              <w:spacing w:before="8"/>
              <w:rPr>
                <w:sz w:val="24"/>
              </w:rPr>
            </w:pPr>
          </w:p>
          <w:p w:rsidR="002C79EA" w:rsidRDefault="002C79EA">
            <w:pPr>
              <w:pStyle w:val="TableParagraph"/>
              <w:spacing w:before="1"/>
              <w:ind w:left="832"/>
            </w:pPr>
          </w:p>
          <w:p w:rsidR="002C79EA" w:rsidRDefault="002C79EA">
            <w:pPr>
              <w:pStyle w:val="TableParagraph"/>
              <w:spacing w:before="1"/>
              <w:ind w:left="832"/>
            </w:pPr>
            <w:r>
              <w:t>100.000</w:t>
            </w:r>
            <w:r>
              <w:rPr>
                <w:spacing w:val="-4"/>
              </w:rPr>
              <w:t xml:space="preserve"> </w:t>
            </w:r>
            <w:r>
              <w:t>€</w:t>
            </w: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pStyle w:val="TableParagraph"/>
            </w:pPr>
          </w:p>
        </w:tc>
      </w:tr>
      <w:tr w:rsidR="002C79EA" w:rsidTr="002C79EA">
        <w:trPr>
          <w:trHeight w:val="248"/>
        </w:trPr>
        <w:tc>
          <w:tcPr>
            <w:tcW w:w="3085" w:type="pct"/>
            <w:tcBorders>
              <w:top w:val="single" w:sz="4" w:space="0" w:color="000000"/>
              <w:left w:val="single" w:sz="12" w:space="0" w:color="000000"/>
              <w:bottom w:val="single" w:sz="4" w:space="0" w:color="000000"/>
              <w:right w:val="single" w:sz="12" w:space="0" w:color="000000"/>
            </w:tcBorders>
            <w:hideMark/>
          </w:tcPr>
          <w:p w:rsidR="002C79EA" w:rsidRDefault="002C79EA">
            <w:pPr>
              <w:pStyle w:val="TableParagraph"/>
              <w:spacing w:line="228" w:lineRule="exact"/>
              <w:ind w:right="76"/>
              <w:jc w:val="right"/>
            </w:pPr>
            <w:r>
              <w:t>Assistenza</w:t>
            </w:r>
            <w:r>
              <w:rPr>
                <w:spacing w:val="-1"/>
              </w:rPr>
              <w:t xml:space="preserve"> </w:t>
            </w:r>
            <w:r>
              <w:t>e</w:t>
            </w:r>
            <w:r>
              <w:rPr>
                <w:spacing w:val="-3"/>
              </w:rPr>
              <w:t xml:space="preserve"> </w:t>
            </w:r>
            <w:r>
              <w:t>Manutenzione</w:t>
            </w:r>
            <w:r>
              <w:rPr>
                <w:spacing w:val="-2"/>
              </w:rPr>
              <w:t xml:space="preserve"> </w:t>
            </w:r>
            <w:r>
              <w:t>full-risk</w:t>
            </w:r>
            <w:r>
              <w:rPr>
                <w:spacing w:val="-1"/>
              </w:rPr>
              <w:t xml:space="preserve"> </w:t>
            </w:r>
            <w:r>
              <w:t>36</w:t>
            </w:r>
            <w:r>
              <w:rPr>
                <w:spacing w:val="-3"/>
              </w:rPr>
              <w:t xml:space="preserve"> </w:t>
            </w:r>
            <w:r>
              <w:t>mesi</w:t>
            </w:r>
            <w:r>
              <w:rPr>
                <w:spacing w:val="-3"/>
              </w:rPr>
              <w:t xml:space="preserve"> </w:t>
            </w:r>
            <w:r>
              <w:t>dal</w:t>
            </w:r>
            <w:r>
              <w:rPr>
                <w:spacing w:val="-2"/>
              </w:rPr>
              <w:t xml:space="preserve"> </w:t>
            </w:r>
            <w:r>
              <w:t>collaudo</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250"/>
        </w:trPr>
        <w:tc>
          <w:tcPr>
            <w:tcW w:w="3085" w:type="pct"/>
            <w:tcBorders>
              <w:top w:val="single" w:sz="4" w:space="0" w:color="000000"/>
              <w:left w:val="single" w:sz="12" w:space="0" w:color="000000"/>
              <w:bottom w:val="single" w:sz="4" w:space="0" w:color="000000"/>
              <w:right w:val="single" w:sz="12" w:space="0" w:color="000000"/>
            </w:tcBorders>
            <w:hideMark/>
          </w:tcPr>
          <w:p w:rsidR="002C79EA" w:rsidRDefault="002C79EA">
            <w:pPr>
              <w:pStyle w:val="TableParagraph"/>
              <w:spacing w:line="231" w:lineRule="exact"/>
              <w:ind w:right="72"/>
              <w:jc w:val="right"/>
            </w:pPr>
            <w:r>
              <w:t>Garanzia</w:t>
            </w:r>
            <w:r>
              <w:rPr>
                <w:spacing w:val="-1"/>
              </w:rPr>
              <w:t xml:space="preserve"> </w:t>
            </w:r>
            <w:r>
              <w:t>HW e</w:t>
            </w:r>
            <w:r>
              <w:rPr>
                <w:spacing w:val="-2"/>
              </w:rPr>
              <w:t xml:space="preserve"> </w:t>
            </w:r>
            <w:r>
              <w:t>SW</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248"/>
        </w:trPr>
        <w:tc>
          <w:tcPr>
            <w:tcW w:w="3085" w:type="pct"/>
            <w:tcBorders>
              <w:top w:val="single" w:sz="4" w:space="0" w:color="000000"/>
              <w:left w:val="single" w:sz="12" w:space="0" w:color="000000"/>
              <w:bottom w:val="single" w:sz="4" w:space="0" w:color="000000"/>
              <w:right w:val="single" w:sz="12" w:space="0" w:color="000000"/>
            </w:tcBorders>
            <w:hideMark/>
          </w:tcPr>
          <w:p w:rsidR="002C79EA" w:rsidRDefault="002C79EA">
            <w:pPr>
              <w:pStyle w:val="TableParagraph"/>
              <w:spacing w:line="228" w:lineRule="exact"/>
              <w:ind w:right="72"/>
              <w:jc w:val="right"/>
            </w:pPr>
            <w:r>
              <w:t>Licenze SW</w:t>
            </w:r>
            <w:r>
              <w:rPr>
                <w:spacing w:val="-1"/>
              </w:rPr>
              <w:t xml:space="preserve"> </w:t>
            </w:r>
            <w:r>
              <w:t>di</w:t>
            </w:r>
            <w:r>
              <w:rPr>
                <w:spacing w:val="-1"/>
              </w:rPr>
              <w:t xml:space="preserve"> </w:t>
            </w:r>
            <w:r>
              <w:t>proprietà</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248"/>
        </w:trPr>
        <w:tc>
          <w:tcPr>
            <w:tcW w:w="3085" w:type="pct"/>
            <w:tcBorders>
              <w:top w:val="single" w:sz="4" w:space="0" w:color="000000"/>
              <w:left w:val="single" w:sz="12" w:space="0" w:color="000000"/>
              <w:bottom w:val="single" w:sz="4" w:space="0" w:color="000000"/>
              <w:right w:val="single" w:sz="12" w:space="0" w:color="000000"/>
            </w:tcBorders>
            <w:hideMark/>
          </w:tcPr>
          <w:p w:rsidR="002C79EA" w:rsidRDefault="002C79EA">
            <w:pPr>
              <w:pStyle w:val="TableParagraph"/>
              <w:spacing w:line="228" w:lineRule="exact"/>
              <w:ind w:right="72"/>
              <w:jc w:val="right"/>
            </w:pPr>
            <w:r>
              <w:t>Servizio</w:t>
            </w:r>
            <w:r>
              <w:rPr>
                <w:spacing w:val="-4"/>
              </w:rPr>
              <w:t xml:space="preserve"> </w:t>
            </w:r>
            <w:r>
              <w:t>per</w:t>
            </w:r>
            <w:r>
              <w:rPr>
                <w:spacing w:val="-2"/>
              </w:rPr>
              <w:t xml:space="preserve"> </w:t>
            </w:r>
            <w:r>
              <w:t>l’assicurazione</w:t>
            </w:r>
            <w:r>
              <w:rPr>
                <w:spacing w:val="-5"/>
              </w:rPr>
              <w:t xml:space="preserve"> </w:t>
            </w:r>
            <w:r>
              <w:t>periodica</w:t>
            </w:r>
            <w:r>
              <w:rPr>
                <w:spacing w:val="-2"/>
              </w:rPr>
              <w:t xml:space="preserve"> </w:t>
            </w:r>
            <w:r>
              <w:t>di</w:t>
            </w:r>
            <w:r>
              <w:rPr>
                <w:spacing w:val="-3"/>
              </w:rPr>
              <w:t xml:space="preserve"> </w:t>
            </w:r>
            <w:r>
              <w:t>qualità</w:t>
            </w:r>
            <w:r>
              <w:rPr>
                <w:spacing w:val="-4"/>
              </w:rPr>
              <w:t xml:space="preserve"> </w:t>
            </w:r>
            <w:r>
              <w:t>tramite</w:t>
            </w:r>
            <w:r>
              <w:rPr>
                <w:spacing w:val="-1"/>
              </w:rPr>
              <w:t xml:space="preserve"> </w:t>
            </w:r>
            <w:r>
              <w:t>uso</w:t>
            </w:r>
            <w:r>
              <w:rPr>
                <w:spacing w:val="-1"/>
              </w:rPr>
              <w:t xml:space="preserve"> </w:t>
            </w:r>
            <w:r>
              <w:t>software</w:t>
            </w:r>
            <w:r>
              <w:rPr>
                <w:spacing w:val="-3"/>
              </w:rPr>
              <w:t xml:space="preserve"> </w:t>
            </w:r>
            <w:r>
              <w:t>QA</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248"/>
        </w:trPr>
        <w:tc>
          <w:tcPr>
            <w:tcW w:w="3085" w:type="pct"/>
            <w:tcBorders>
              <w:top w:val="single" w:sz="4" w:space="0" w:color="000000"/>
              <w:left w:val="single" w:sz="12" w:space="0" w:color="000000"/>
              <w:bottom w:val="single" w:sz="4" w:space="0" w:color="000000"/>
              <w:right w:val="single" w:sz="12" w:space="0" w:color="000000"/>
            </w:tcBorders>
            <w:hideMark/>
          </w:tcPr>
          <w:p w:rsidR="002C79EA" w:rsidRDefault="002C79EA">
            <w:pPr>
              <w:pStyle w:val="TableParagraph"/>
              <w:spacing w:line="228" w:lineRule="exact"/>
              <w:ind w:right="73"/>
              <w:jc w:val="right"/>
            </w:pPr>
            <w:r>
              <w:t>Sistema</w:t>
            </w:r>
            <w:r>
              <w:rPr>
                <w:spacing w:val="-2"/>
              </w:rPr>
              <w:t xml:space="preserve"> </w:t>
            </w:r>
            <w:r>
              <w:t>di</w:t>
            </w:r>
            <w:r>
              <w:rPr>
                <w:spacing w:val="-2"/>
              </w:rPr>
              <w:t xml:space="preserve"> </w:t>
            </w:r>
            <w:r>
              <w:t>refertazione</w:t>
            </w:r>
            <w:r>
              <w:rPr>
                <w:spacing w:val="-1"/>
              </w:rPr>
              <w:t xml:space="preserve"> </w:t>
            </w:r>
            <w:r>
              <w:t>esistente aggiornato</w:t>
            </w:r>
            <w:r>
              <w:rPr>
                <w:spacing w:val="-1"/>
              </w:rPr>
              <w:t xml:space="preserve"> </w:t>
            </w:r>
            <w:r>
              <w:t>con</w:t>
            </w:r>
            <w:r>
              <w:rPr>
                <w:spacing w:val="-2"/>
              </w:rPr>
              <w:t xml:space="preserve"> </w:t>
            </w:r>
            <w:r>
              <w:t>le</w:t>
            </w:r>
            <w:r>
              <w:rPr>
                <w:spacing w:val="-3"/>
              </w:rPr>
              <w:t xml:space="preserve"> </w:t>
            </w:r>
            <w:r>
              <w:t>nuove</w:t>
            </w:r>
            <w:r>
              <w:rPr>
                <w:spacing w:val="-1"/>
              </w:rPr>
              <w:t xml:space="preserve"> </w:t>
            </w:r>
            <w:r>
              <w:t>licenze</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517"/>
        </w:trPr>
        <w:tc>
          <w:tcPr>
            <w:tcW w:w="3085" w:type="pct"/>
            <w:tcBorders>
              <w:top w:val="single" w:sz="4" w:space="0" w:color="000000"/>
              <w:left w:val="single" w:sz="12" w:space="0" w:color="000000"/>
              <w:bottom w:val="single" w:sz="4" w:space="0" w:color="000000"/>
              <w:right w:val="single" w:sz="12" w:space="0" w:color="000000"/>
            </w:tcBorders>
            <w:hideMark/>
          </w:tcPr>
          <w:p w:rsidR="002C79EA" w:rsidRDefault="002C79EA">
            <w:pPr>
              <w:pStyle w:val="TableParagraph"/>
              <w:spacing w:line="255" w:lineRule="exact"/>
              <w:ind w:right="75"/>
              <w:jc w:val="right"/>
            </w:pPr>
            <w:r>
              <w:t>HW/SW</w:t>
            </w:r>
            <w:r>
              <w:rPr>
                <w:spacing w:val="-4"/>
              </w:rPr>
              <w:t xml:space="preserve"> </w:t>
            </w:r>
            <w:r>
              <w:t>configurato</w:t>
            </w:r>
            <w:r>
              <w:rPr>
                <w:spacing w:val="1"/>
              </w:rPr>
              <w:t xml:space="preserve"> </w:t>
            </w:r>
            <w:r>
              <w:t>per</w:t>
            </w:r>
            <w:r>
              <w:rPr>
                <w:spacing w:val="-1"/>
              </w:rPr>
              <w:t xml:space="preserve"> </w:t>
            </w:r>
            <w:r>
              <w:t>operare</w:t>
            </w:r>
            <w:r>
              <w:rPr>
                <w:spacing w:val="-1"/>
              </w:rPr>
              <w:t xml:space="preserve"> </w:t>
            </w:r>
            <w:r>
              <w:t>al</w:t>
            </w:r>
            <w:r>
              <w:rPr>
                <w:spacing w:val="-4"/>
              </w:rPr>
              <w:t xml:space="preserve"> </w:t>
            </w:r>
            <w:r>
              <w:t>meglio</w:t>
            </w:r>
            <w:r>
              <w:rPr>
                <w:spacing w:val="-3"/>
              </w:rPr>
              <w:t xml:space="preserve"> </w:t>
            </w:r>
            <w:r>
              <w:t>con</w:t>
            </w:r>
            <w:r>
              <w:rPr>
                <w:spacing w:val="-4"/>
              </w:rPr>
              <w:t xml:space="preserve"> </w:t>
            </w:r>
            <w:r>
              <w:t>RIS/PACS</w:t>
            </w:r>
            <w:r>
              <w:rPr>
                <w:spacing w:val="-1"/>
              </w:rPr>
              <w:t xml:space="preserve"> </w:t>
            </w:r>
            <w:r>
              <w:t>Synapse Fuji</w:t>
            </w:r>
            <w:r>
              <w:rPr>
                <w:spacing w:val="-3"/>
              </w:rPr>
              <w:t xml:space="preserve"> </w:t>
            </w:r>
            <w:r>
              <w:t>e</w:t>
            </w:r>
          </w:p>
          <w:p w:rsidR="002C79EA" w:rsidRDefault="002C79EA">
            <w:pPr>
              <w:pStyle w:val="TableParagraph"/>
              <w:spacing w:line="242" w:lineRule="exact"/>
              <w:ind w:right="73"/>
              <w:jc w:val="right"/>
            </w:pPr>
            <w:r>
              <w:t>sistema</w:t>
            </w:r>
            <w:r>
              <w:rPr>
                <w:spacing w:val="-3"/>
              </w:rPr>
              <w:t xml:space="preserve"> </w:t>
            </w:r>
            <w:r>
              <w:t>di</w:t>
            </w:r>
            <w:r>
              <w:rPr>
                <w:spacing w:val="-3"/>
              </w:rPr>
              <w:t xml:space="preserve"> </w:t>
            </w:r>
            <w:r>
              <w:t>refertazione</w:t>
            </w:r>
            <w:r>
              <w:rPr>
                <w:spacing w:val="-3"/>
              </w:rPr>
              <w:t xml:space="preserve"> </w:t>
            </w:r>
            <w:r>
              <w:t>Reconice</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257"/>
        </w:trPr>
        <w:tc>
          <w:tcPr>
            <w:tcW w:w="3085" w:type="pct"/>
            <w:tcBorders>
              <w:top w:val="single" w:sz="4" w:space="0" w:color="000000"/>
              <w:left w:val="single" w:sz="12" w:space="0" w:color="000000"/>
              <w:bottom w:val="double" w:sz="2" w:space="0" w:color="000000"/>
              <w:right w:val="single" w:sz="12" w:space="0" w:color="000000"/>
            </w:tcBorders>
            <w:hideMark/>
          </w:tcPr>
          <w:p w:rsidR="002C79EA" w:rsidRDefault="002C79EA">
            <w:pPr>
              <w:pStyle w:val="TableParagraph"/>
              <w:spacing w:line="238" w:lineRule="exact"/>
              <w:ind w:right="73"/>
              <w:jc w:val="right"/>
            </w:pPr>
            <w:r>
              <w:t>Apertura</w:t>
            </w:r>
            <w:r>
              <w:rPr>
                <w:spacing w:val="-1"/>
              </w:rPr>
              <w:t xml:space="preserve"> </w:t>
            </w:r>
            <w:r>
              <w:t>automatica</w:t>
            </w:r>
            <w:r>
              <w:rPr>
                <w:spacing w:val="-1"/>
              </w:rPr>
              <w:t xml:space="preserve"> </w:t>
            </w:r>
            <w:r>
              <w:t>delle</w:t>
            </w:r>
            <w:r>
              <w:rPr>
                <w:spacing w:val="-1"/>
              </w:rPr>
              <w:t xml:space="preserve"> </w:t>
            </w:r>
            <w:r>
              <w:t>immagini</w:t>
            </w:r>
            <w:r>
              <w:rPr>
                <w:spacing w:val="-1"/>
              </w:rPr>
              <w:t xml:space="preserve"> </w:t>
            </w:r>
            <w:r>
              <w:t>alle coordinate</w:t>
            </w:r>
            <w:r>
              <w:rPr>
                <w:spacing w:val="-3"/>
              </w:rPr>
              <w:t xml:space="preserve"> </w:t>
            </w:r>
            <w:r>
              <w:t>concordate</w:t>
            </w:r>
          </w:p>
        </w:tc>
        <w:tc>
          <w:tcPr>
            <w:tcW w:w="1026" w:type="pct"/>
            <w:vMerge/>
            <w:tcBorders>
              <w:top w:val="single" w:sz="12" w:space="0" w:color="000000"/>
              <w:left w:val="single" w:sz="12" w:space="0" w:color="000000"/>
              <w:bottom w:val="double" w:sz="2" w:space="0" w:color="000000"/>
              <w:right w:val="single" w:sz="12" w:space="0" w:color="000000"/>
            </w:tcBorders>
            <w:vAlign w:val="center"/>
            <w:hideMark/>
          </w:tcPr>
          <w:p w:rsidR="002C79EA" w:rsidRDefault="002C79EA">
            <w:pPr>
              <w:widowControl/>
              <w:autoSpaceDE/>
              <w:autoSpaceDN/>
              <w:rPr>
                <w:rFonts w:ascii="Calibri" w:eastAsia="Calibri" w:hAnsi="Calibri" w:cs="Calibri"/>
                <w:sz w:val="22"/>
                <w:szCs w:val="22"/>
                <w:lang w:eastAsia="en-US"/>
              </w:rPr>
            </w:pPr>
          </w:p>
        </w:tc>
        <w:tc>
          <w:tcPr>
            <w:tcW w:w="889" w:type="pct"/>
            <w:tcBorders>
              <w:top w:val="single" w:sz="12" w:space="0" w:color="000000"/>
              <w:left w:val="single" w:sz="12" w:space="0" w:color="000000"/>
              <w:bottom w:val="double" w:sz="2" w:space="0" w:color="000000"/>
              <w:right w:val="single" w:sz="12" w:space="0" w:color="000000"/>
            </w:tcBorders>
          </w:tcPr>
          <w:p w:rsidR="002C79EA" w:rsidRDefault="002C79EA">
            <w:pPr>
              <w:rPr>
                <w:rFonts w:ascii="Calibri" w:eastAsia="Calibri" w:hAnsi="Calibri" w:cs="Calibri"/>
                <w:sz w:val="22"/>
                <w:szCs w:val="22"/>
                <w:lang w:eastAsia="en-US"/>
              </w:rPr>
            </w:pPr>
          </w:p>
        </w:tc>
      </w:tr>
      <w:tr w:rsidR="002C79EA" w:rsidTr="002C79EA">
        <w:trPr>
          <w:trHeight w:val="800"/>
        </w:trPr>
        <w:tc>
          <w:tcPr>
            <w:tcW w:w="3085" w:type="pct"/>
            <w:tcBorders>
              <w:top w:val="double" w:sz="2" w:space="0" w:color="000000"/>
              <w:left w:val="single" w:sz="12" w:space="0" w:color="000000"/>
              <w:bottom w:val="single" w:sz="12" w:space="0" w:color="000000"/>
              <w:right w:val="single" w:sz="12" w:space="0" w:color="000000"/>
            </w:tcBorders>
            <w:hideMark/>
          </w:tcPr>
          <w:p w:rsidR="002C79EA" w:rsidRDefault="002C79EA" w:rsidP="002C79EA">
            <w:pPr>
              <w:pStyle w:val="TableParagraph"/>
              <w:spacing w:line="250" w:lineRule="exact"/>
              <w:ind w:right="71"/>
              <w:jc w:val="center"/>
              <w:rPr>
                <w:b/>
              </w:rPr>
            </w:pPr>
          </w:p>
          <w:p w:rsidR="002C79EA" w:rsidRDefault="002C79EA" w:rsidP="002C79EA">
            <w:pPr>
              <w:pStyle w:val="TableParagraph"/>
              <w:spacing w:line="250" w:lineRule="exact"/>
              <w:ind w:right="71"/>
              <w:jc w:val="center"/>
              <w:rPr>
                <w:b/>
              </w:rPr>
            </w:pPr>
            <w:r>
              <w:rPr>
                <w:b/>
              </w:rPr>
              <w:t>Totale</w:t>
            </w:r>
          </w:p>
        </w:tc>
        <w:tc>
          <w:tcPr>
            <w:tcW w:w="1026" w:type="pct"/>
            <w:tcBorders>
              <w:top w:val="double" w:sz="2" w:space="0" w:color="000000"/>
              <w:left w:val="single" w:sz="12" w:space="0" w:color="000000"/>
              <w:bottom w:val="single" w:sz="12" w:space="0" w:color="000000"/>
              <w:right w:val="single" w:sz="12" w:space="0" w:color="000000"/>
            </w:tcBorders>
            <w:hideMark/>
          </w:tcPr>
          <w:p w:rsidR="002C79EA" w:rsidRDefault="002C79EA" w:rsidP="002C79EA">
            <w:pPr>
              <w:pStyle w:val="TableParagraph"/>
              <w:spacing w:line="250" w:lineRule="exact"/>
              <w:ind w:left="829"/>
              <w:rPr>
                <w:b/>
              </w:rPr>
            </w:pPr>
          </w:p>
          <w:p w:rsidR="002C79EA" w:rsidRDefault="002C79EA" w:rsidP="002C79EA">
            <w:pPr>
              <w:pStyle w:val="TableParagraph"/>
              <w:spacing w:line="250" w:lineRule="exact"/>
              <w:ind w:left="829"/>
              <w:rPr>
                <w:b/>
              </w:rPr>
            </w:pPr>
            <w:r>
              <w:rPr>
                <w:b/>
              </w:rPr>
              <w:t>100.000</w:t>
            </w:r>
            <w:r>
              <w:rPr>
                <w:b/>
                <w:spacing w:val="-3"/>
              </w:rPr>
              <w:t xml:space="preserve"> </w:t>
            </w:r>
            <w:r>
              <w:rPr>
                <w:b/>
              </w:rPr>
              <w:t>€</w:t>
            </w:r>
          </w:p>
        </w:tc>
        <w:tc>
          <w:tcPr>
            <w:tcW w:w="889" w:type="pct"/>
            <w:tcBorders>
              <w:top w:val="double" w:sz="2" w:space="0" w:color="000000"/>
              <w:left w:val="single" w:sz="12" w:space="0" w:color="000000"/>
              <w:bottom w:val="single" w:sz="12" w:space="0" w:color="000000"/>
              <w:right w:val="single" w:sz="12" w:space="0" w:color="000000"/>
            </w:tcBorders>
          </w:tcPr>
          <w:p w:rsidR="002C79EA" w:rsidRDefault="002C79EA">
            <w:pPr>
              <w:pStyle w:val="TableParagraph"/>
              <w:spacing w:line="250" w:lineRule="exact"/>
              <w:ind w:left="829"/>
              <w:rPr>
                <w:b/>
              </w:rPr>
            </w:pPr>
          </w:p>
        </w:tc>
      </w:tr>
    </w:tbl>
    <w:p w:rsidR="00007435" w:rsidRPr="00A36EB3" w:rsidRDefault="00007435" w:rsidP="00007435"/>
    <w:p w:rsidR="005138AC" w:rsidRDefault="005138AC">
      <w:pPr>
        <w:jc w:val="center"/>
        <w:rPr>
          <w:sz w:val="22"/>
          <w:szCs w:val="22"/>
        </w:rPr>
      </w:pPr>
    </w:p>
    <w:p w:rsidR="005138AC" w:rsidRDefault="005138AC">
      <w:pPr>
        <w:jc w:val="center"/>
        <w:rPr>
          <w:sz w:val="22"/>
          <w:szCs w:val="22"/>
        </w:rPr>
      </w:pPr>
    </w:p>
    <w:p w:rsidR="00AD54D5" w:rsidRDefault="00B04A82">
      <w:pPr>
        <w:jc w:val="center"/>
        <w:rPr>
          <w:sz w:val="22"/>
          <w:szCs w:val="22"/>
        </w:rPr>
      </w:pPr>
      <w:r>
        <w:rPr>
          <w:sz w:val="22"/>
          <w:szCs w:val="22"/>
        </w:rPr>
        <w:t>DICHIARA</w:t>
      </w:r>
    </w:p>
    <w:p w:rsidR="00AD54D5" w:rsidRDefault="00AD54D5">
      <w:pPr>
        <w:jc w:val="center"/>
        <w:rPr>
          <w:sz w:val="22"/>
          <w:szCs w:val="22"/>
        </w:rPr>
      </w:pPr>
    </w:p>
    <w:p w:rsidR="00AD54D5" w:rsidRDefault="00B04A82">
      <w:pPr>
        <w:tabs>
          <w:tab w:val="left" w:pos="333"/>
        </w:tabs>
        <w:ind w:left="340" w:hanging="340"/>
        <w:jc w:val="both"/>
        <w:rPr>
          <w:sz w:val="22"/>
          <w:szCs w:val="22"/>
        </w:rPr>
      </w:pPr>
      <w:r>
        <w:rPr>
          <w:sz w:val="22"/>
          <w:szCs w:val="22"/>
        </w:rPr>
        <w:t>a)</w:t>
      </w:r>
      <w:r>
        <w:rPr>
          <w:sz w:val="22"/>
          <w:szCs w:val="22"/>
        </w:rPr>
        <w:tab/>
        <w:t>che la fornitura proposta corrisponde pienamente a quanto indicato nella richiesta d'offerta e relativi allegati.</w:t>
      </w:r>
    </w:p>
    <w:p w:rsidR="00AD54D5" w:rsidRDefault="00B04A82">
      <w:pPr>
        <w:ind w:left="340" w:hanging="340"/>
        <w:jc w:val="both"/>
        <w:rPr>
          <w:sz w:val="22"/>
          <w:szCs w:val="22"/>
        </w:rPr>
      </w:pPr>
      <w:r>
        <w:rPr>
          <w:sz w:val="22"/>
          <w:szCs w:val="22"/>
        </w:rPr>
        <w:t>b)</w:t>
      </w:r>
      <w:r>
        <w:rPr>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AD54D5" w:rsidRDefault="00B04A82">
      <w:pPr>
        <w:tabs>
          <w:tab w:val="left" w:pos="333"/>
        </w:tabs>
        <w:ind w:left="330" w:hanging="330"/>
        <w:jc w:val="both"/>
        <w:rPr>
          <w:sz w:val="22"/>
          <w:szCs w:val="22"/>
        </w:rPr>
      </w:pPr>
      <w:r>
        <w:rPr>
          <w:sz w:val="22"/>
          <w:szCs w:val="22"/>
        </w:rPr>
        <w:t>c)</w:t>
      </w:r>
      <w:r>
        <w:rPr>
          <w:sz w:val="22"/>
          <w:szCs w:val="22"/>
        </w:rPr>
        <w:tab/>
      </w:r>
      <w:r>
        <w:rPr>
          <w:b/>
          <w:sz w:val="22"/>
          <w:szCs w:val="22"/>
        </w:rPr>
        <w:t>di mantenere valida l’offerta per 180 (centottanta) giorni dal termine di presentazione della stessa;</w:t>
      </w:r>
    </w:p>
    <w:p w:rsidR="00AD54D5" w:rsidRDefault="00B04A82">
      <w:pPr>
        <w:ind w:left="340" w:hanging="340"/>
        <w:jc w:val="both"/>
        <w:rPr>
          <w:sz w:val="22"/>
          <w:szCs w:val="22"/>
        </w:rPr>
      </w:pPr>
      <w:r>
        <w:rPr>
          <w:sz w:val="22"/>
          <w:szCs w:val="22"/>
        </w:rPr>
        <w:t>d)</w:t>
      </w:r>
      <w:r>
        <w:rPr>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AD54D5" w:rsidRDefault="00AD54D5">
      <w:pPr>
        <w:jc w:val="both"/>
        <w:rPr>
          <w:sz w:val="22"/>
          <w:szCs w:val="22"/>
        </w:rPr>
      </w:pPr>
    </w:p>
    <w:p w:rsidR="00AD54D5" w:rsidRDefault="00AD54D5">
      <w:pPr>
        <w:jc w:val="both"/>
        <w:rPr>
          <w:sz w:val="22"/>
          <w:szCs w:val="22"/>
        </w:rPr>
      </w:pPr>
    </w:p>
    <w:p w:rsidR="00AD54D5" w:rsidRDefault="00B04A82">
      <w:pPr>
        <w:jc w:val="both"/>
        <w:rPr>
          <w:sz w:val="22"/>
          <w:szCs w:val="22"/>
        </w:rPr>
      </w:pPr>
      <w:r>
        <w:rPr>
          <w:sz w:val="22"/>
          <w:szCs w:val="22"/>
        </w:rPr>
        <w:t>Data ………………………………….</w:t>
      </w:r>
    </w:p>
    <w:p w:rsidR="00AD54D5" w:rsidRDefault="00B04A82">
      <w:pPr>
        <w:jc w:val="both"/>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t xml:space="preserve">                                                 </w:t>
      </w:r>
      <w:r>
        <w:rPr>
          <w:b/>
          <w:sz w:val="22"/>
          <w:szCs w:val="22"/>
        </w:rPr>
        <w:t>FIRMA DIGITALE DEL</w:t>
      </w:r>
    </w:p>
    <w:p w:rsidR="00AD54D5" w:rsidRDefault="00B04A82">
      <w:pPr>
        <w:ind w:left="4422"/>
        <w:jc w:val="both"/>
        <w:rPr>
          <w:b/>
          <w:sz w:val="22"/>
          <w:szCs w:val="22"/>
        </w:rPr>
      </w:pPr>
      <w:r>
        <w:rPr>
          <w:b/>
          <w:sz w:val="22"/>
          <w:szCs w:val="22"/>
        </w:rPr>
        <w:t xml:space="preserve">     LEGALE RAPPRESENTANTE/PROCURATORE</w:t>
      </w:r>
    </w:p>
    <w:p w:rsidR="00AD54D5" w:rsidRDefault="00B04A82">
      <w:pPr>
        <w:jc w:val="both"/>
        <w:rPr>
          <w:sz w:val="22"/>
          <w:szCs w:val="22"/>
        </w:rPr>
      </w:pPr>
      <w:r>
        <w:rPr>
          <w:sz w:val="22"/>
          <w:szCs w:val="22"/>
          <w:u w:val="single"/>
        </w:rPr>
        <w:t xml:space="preserve">                                                 </w:t>
      </w:r>
    </w:p>
    <w:p w:rsidR="00AD54D5" w:rsidRDefault="00AD54D5">
      <w:pPr>
        <w:jc w:val="both"/>
        <w:rPr>
          <w:sz w:val="22"/>
          <w:szCs w:val="22"/>
        </w:rPr>
      </w:pPr>
    </w:p>
    <w:p w:rsidR="00A758E6" w:rsidRDefault="00A758E6">
      <w:pPr>
        <w:jc w:val="both"/>
        <w:rPr>
          <w:sz w:val="22"/>
          <w:szCs w:val="22"/>
        </w:rPr>
      </w:pPr>
    </w:p>
    <w:p w:rsidR="00AD54D5" w:rsidRDefault="00B04A82">
      <w:pPr>
        <w:jc w:val="both"/>
        <w:rPr>
          <w:sz w:val="22"/>
          <w:szCs w:val="22"/>
        </w:rPr>
      </w:pPr>
      <w:r>
        <w:rPr>
          <w:sz w:val="22"/>
          <w:szCs w:val="22"/>
        </w:rPr>
        <w:t>N.B. in caso di firma del procuratore allegare copia della procura</w:t>
      </w:r>
    </w:p>
    <w:p w:rsidR="00AD54D5" w:rsidRDefault="00AD54D5">
      <w:pPr>
        <w:jc w:val="both"/>
        <w:rPr>
          <w:b/>
          <w:bCs/>
          <w:sz w:val="22"/>
          <w:szCs w:val="22"/>
        </w:rPr>
      </w:pPr>
    </w:p>
    <w:p w:rsidR="00AD54D5" w:rsidRDefault="00B04A82">
      <w:pPr>
        <w:spacing w:line="240" w:lineRule="atLeast"/>
        <w:jc w:val="both"/>
      </w:pPr>
      <w:r>
        <w:rPr>
          <w:sz w:val="22"/>
          <w:szCs w:val="22"/>
        </w:rPr>
        <w:t>Informativa ai sensi del D.Lgs.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AD54D5" w:rsidRDefault="00AD54D5"/>
    <w:sectPr w:rsidR="00AD54D5">
      <w:footerReference w:type="default" r:id="rId8"/>
      <w:pgSz w:w="11906" w:h="16838"/>
      <w:pgMar w:top="567" w:right="851" w:bottom="851" w:left="851" w:header="0" w:footer="567" w:gutter="0"/>
      <w:cols w:space="720"/>
      <w:formProt w:val="0"/>
      <w:docGrid w:linePitch="360" w:charSpace="-67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A8" w:rsidRDefault="00B04A82">
      <w:r>
        <w:separator/>
      </w:r>
    </w:p>
  </w:endnote>
  <w:endnote w:type="continuationSeparator" w:id="0">
    <w:p w:rsidR="00D17FA8" w:rsidRDefault="00B0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4D5" w:rsidRDefault="00B04A82">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AD54D5" w:rsidRDefault="00B04A82">
    <w:pPr>
      <w:pStyle w:val="Pidipagina"/>
      <w:jc w:val="center"/>
      <w:rPr>
        <w:color w:val="333333"/>
        <w:sz w:val="16"/>
        <w:szCs w:val="16"/>
      </w:rPr>
    </w:pPr>
    <w:r>
      <w:rPr>
        <w:color w:val="333333"/>
        <w:sz w:val="16"/>
        <w:szCs w:val="16"/>
      </w:rPr>
      <w:t>Tel. 02/8184.1 (Centralino)   Fax 02/8910875 (Protocollo Generale)</w:t>
    </w:r>
  </w:p>
  <w:p w:rsidR="00AD54D5" w:rsidRDefault="00B04A82">
    <w:pPr>
      <w:pStyle w:val="Pidipagina"/>
      <w:jc w:val="center"/>
      <w:rPr>
        <w:sz w:val="18"/>
      </w:rPr>
    </w:pPr>
    <w:r>
      <w:rPr>
        <w:color w:val="333333"/>
        <w:sz w:val="16"/>
        <w:szCs w:val="16"/>
      </w:rPr>
      <w:t>Cod. Fisc. 09321970965   P.IVA 09321970965</w:t>
    </w:r>
    <w:r>
      <w:rPr>
        <w:color w:val="333333"/>
        <w:sz w:val="18"/>
        <w:szCs w:val="18"/>
      </w:rPr>
      <w:t xml:space="preserve"> </w:t>
    </w:r>
  </w:p>
  <w:p w:rsidR="00AD54D5" w:rsidRDefault="00AD54D5">
    <w:pPr>
      <w:jc w:val="center"/>
      <w:rPr>
        <w:sz w:val="18"/>
      </w:rPr>
    </w:pPr>
  </w:p>
  <w:p w:rsidR="00AD54D5" w:rsidRDefault="00B04A82">
    <w:pPr>
      <w:pBdr>
        <w:top w:val="single" w:sz="4" w:space="1" w:color="000001"/>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Pag.:</w:t>
    </w:r>
    <w:r>
      <w:fldChar w:fldCharType="begin"/>
    </w:r>
    <w:r>
      <w:instrText>PAGE</w:instrText>
    </w:r>
    <w:r>
      <w:fldChar w:fldCharType="separate"/>
    </w:r>
    <w:r w:rsidR="00172B4C">
      <w:rPr>
        <w:noProof/>
      </w:rPr>
      <w:t>2</w:t>
    </w:r>
    <w:r>
      <w:fldChar w:fldCharType="end"/>
    </w:r>
    <w:r>
      <w:rPr>
        <w:sz w:val="16"/>
        <w:szCs w:val="16"/>
      </w:rPr>
      <w:t>/</w:t>
    </w:r>
    <w:r>
      <w:fldChar w:fldCharType="begin"/>
    </w:r>
    <w:r>
      <w:instrText>NUMPAGES</w:instrText>
    </w:r>
    <w:r>
      <w:fldChar w:fldCharType="separate"/>
    </w:r>
    <w:r w:rsidR="00172B4C">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A8" w:rsidRDefault="00B04A82">
      <w:r>
        <w:separator/>
      </w:r>
    </w:p>
  </w:footnote>
  <w:footnote w:type="continuationSeparator" w:id="0">
    <w:p w:rsidR="00D17FA8" w:rsidRDefault="00B04A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4D5"/>
    <w:rsid w:val="00007435"/>
    <w:rsid w:val="00172B4C"/>
    <w:rsid w:val="002C79EA"/>
    <w:rsid w:val="005138AC"/>
    <w:rsid w:val="009372A7"/>
    <w:rsid w:val="00A758E6"/>
    <w:rsid w:val="00AD54D5"/>
    <w:rsid w:val="00B04A82"/>
    <w:rsid w:val="00CE4545"/>
    <w:rsid w:val="00D17FA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4A51"/>
    <w:pPr>
      <w:suppressAutoHyphens/>
    </w:pPr>
    <w:rPr>
      <w:rFonts w:ascii="Times New Roman" w:eastAsia="Times New Roman" w:hAnsi="Times New Roman" w:cs="Times New Roman"/>
      <w:sz w:val="24"/>
      <w:szCs w:val="24"/>
      <w:lang w:eastAsia="zh-CN"/>
    </w:rPr>
  </w:style>
  <w:style w:type="paragraph" w:styleId="Titolo1">
    <w:name w:val="heading 1"/>
    <w:basedOn w:val="Normale"/>
    <w:link w:val="Titolo1Carattere"/>
    <w:qFormat/>
    <w:rsid w:val="003A4A51"/>
    <w:pPr>
      <w:keepNext/>
      <w:tabs>
        <w:tab w:val="left" w:pos="0"/>
      </w:tabs>
      <w:spacing w:before="240" w:after="60"/>
      <w:ind w:left="432" w:hanging="432"/>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3A4A51"/>
    <w:rPr>
      <w:rFonts w:ascii="Arial" w:eastAsia="Times New Roman" w:hAnsi="Arial" w:cs="Arial"/>
      <w:b/>
      <w:bCs/>
      <w:sz w:val="32"/>
      <w:szCs w:val="32"/>
      <w:lang w:eastAsia="zh-CN"/>
    </w:rPr>
  </w:style>
  <w:style w:type="character" w:customStyle="1" w:styleId="PidipaginaCarattere">
    <w:name w:val="Piè di pagina Carattere"/>
    <w:basedOn w:val="Carpredefinitoparagrafo"/>
    <w:link w:val="Pidipagina"/>
    <w:qFormat/>
    <w:rsid w:val="003A4A51"/>
    <w:rPr>
      <w:rFonts w:ascii="Times New Roman" w:eastAsia="Times New Roman" w:hAnsi="Times New Roman" w:cs="Times New Roman"/>
      <w:sz w:val="24"/>
      <w:szCs w:val="24"/>
      <w:lang w:eastAsia="zh-CN"/>
    </w:rPr>
  </w:style>
  <w:style w:type="paragraph" w:styleId="Titolo">
    <w:name w:val="Title"/>
    <w:basedOn w:val="Normale"/>
    <w:next w:val="Corpotesto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1"/>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orpotesto1">
    <w:name w:val="Corpo testo1"/>
    <w:basedOn w:val="Normale"/>
    <w:qFormat/>
    <w:rsid w:val="003A4A51"/>
    <w:pPr>
      <w:spacing w:line="288" w:lineRule="auto"/>
      <w:jc w:val="both"/>
    </w:pPr>
    <w:rPr>
      <w:sz w:val="20"/>
    </w:rPr>
  </w:style>
  <w:style w:type="paragraph" w:customStyle="1" w:styleId="Intestazioneepidipagina">
    <w:name w:val="Intestazione e piè di pagina"/>
    <w:basedOn w:val="Normale"/>
    <w:qFormat/>
  </w:style>
  <w:style w:type="paragraph" w:styleId="Pidipagina">
    <w:name w:val="footer"/>
    <w:basedOn w:val="Normale"/>
    <w:link w:val="PidipaginaCarattere"/>
    <w:rsid w:val="003A4A51"/>
    <w:pPr>
      <w:tabs>
        <w:tab w:val="center" w:pos="4819"/>
        <w:tab w:val="right" w:pos="9638"/>
      </w:tabs>
    </w:pPr>
  </w:style>
  <w:style w:type="paragraph" w:customStyle="1" w:styleId="Corpodeltesto24">
    <w:name w:val="Corpo del testo 24"/>
    <w:basedOn w:val="Normale"/>
    <w:qFormat/>
    <w:rsid w:val="003A4A51"/>
    <w:pPr>
      <w:spacing w:after="120" w:line="480" w:lineRule="auto"/>
    </w:pPr>
  </w:style>
  <w:style w:type="paragraph" w:styleId="NormaleWeb">
    <w:name w:val="Normal (Web)"/>
    <w:basedOn w:val="Normale"/>
    <w:uiPriority w:val="99"/>
    <w:semiHidden/>
    <w:unhideWhenUsed/>
    <w:qFormat/>
    <w:rsid w:val="003A4A51"/>
    <w:pPr>
      <w:suppressAutoHyphens w:val="0"/>
      <w:spacing w:beforeAutospacing="1" w:after="142" w:line="288" w:lineRule="auto"/>
    </w:pPr>
    <w:rPr>
      <w:lang w:eastAsia="it-IT"/>
    </w:rPr>
  </w:style>
  <w:style w:type="paragraph" w:customStyle="1" w:styleId="TableParagraph">
    <w:name w:val="Table Paragraph"/>
    <w:basedOn w:val="Normale"/>
    <w:uiPriority w:val="1"/>
    <w:qFormat/>
    <w:rsid w:val="005138AC"/>
    <w:pPr>
      <w:widowControl w:val="0"/>
      <w:suppressAutoHyphens w:val="0"/>
      <w:autoSpaceDE w:val="0"/>
      <w:autoSpaceDN w:val="0"/>
    </w:pPr>
    <w:rPr>
      <w:rFonts w:ascii="Calibri" w:eastAsia="Calibri" w:hAnsi="Calibri" w:cs="Calibri"/>
      <w:sz w:val="22"/>
      <w:szCs w:val="22"/>
      <w:lang w:eastAsia="en-US"/>
    </w:rPr>
  </w:style>
  <w:style w:type="table" w:customStyle="1" w:styleId="TableNormal">
    <w:name w:val="Table Normal"/>
    <w:uiPriority w:val="2"/>
    <w:semiHidden/>
    <w:qFormat/>
    <w:rsid w:val="005138AC"/>
    <w:pPr>
      <w:widowControl w:val="0"/>
      <w:autoSpaceDE w:val="0"/>
      <w:autoSpaceDN w:val="0"/>
    </w:pPr>
    <w:rPr>
      <w:sz w:val="22"/>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4A51"/>
    <w:pPr>
      <w:suppressAutoHyphens/>
    </w:pPr>
    <w:rPr>
      <w:rFonts w:ascii="Times New Roman" w:eastAsia="Times New Roman" w:hAnsi="Times New Roman" w:cs="Times New Roman"/>
      <w:sz w:val="24"/>
      <w:szCs w:val="24"/>
      <w:lang w:eastAsia="zh-CN"/>
    </w:rPr>
  </w:style>
  <w:style w:type="paragraph" w:styleId="Titolo1">
    <w:name w:val="heading 1"/>
    <w:basedOn w:val="Normale"/>
    <w:link w:val="Titolo1Carattere"/>
    <w:qFormat/>
    <w:rsid w:val="003A4A51"/>
    <w:pPr>
      <w:keepNext/>
      <w:tabs>
        <w:tab w:val="left" w:pos="0"/>
      </w:tabs>
      <w:spacing w:before="240" w:after="60"/>
      <w:ind w:left="432" w:hanging="432"/>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3A4A51"/>
    <w:rPr>
      <w:rFonts w:ascii="Arial" w:eastAsia="Times New Roman" w:hAnsi="Arial" w:cs="Arial"/>
      <w:b/>
      <w:bCs/>
      <w:sz w:val="32"/>
      <w:szCs w:val="32"/>
      <w:lang w:eastAsia="zh-CN"/>
    </w:rPr>
  </w:style>
  <w:style w:type="character" w:customStyle="1" w:styleId="PidipaginaCarattere">
    <w:name w:val="Piè di pagina Carattere"/>
    <w:basedOn w:val="Carpredefinitoparagrafo"/>
    <w:link w:val="Pidipagina"/>
    <w:qFormat/>
    <w:rsid w:val="003A4A51"/>
    <w:rPr>
      <w:rFonts w:ascii="Times New Roman" w:eastAsia="Times New Roman" w:hAnsi="Times New Roman" w:cs="Times New Roman"/>
      <w:sz w:val="24"/>
      <w:szCs w:val="24"/>
      <w:lang w:eastAsia="zh-CN"/>
    </w:rPr>
  </w:style>
  <w:style w:type="paragraph" w:styleId="Titolo">
    <w:name w:val="Title"/>
    <w:basedOn w:val="Normale"/>
    <w:next w:val="Corpotesto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1"/>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orpotesto1">
    <w:name w:val="Corpo testo1"/>
    <w:basedOn w:val="Normale"/>
    <w:qFormat/>
    <w:rsid w:val="003A4A51"/>
    <w:pPr>
      <w:spacing w:line="288" w:lineRule="auto"/>
      <w:jc w:val="both"/>
    </w:pPr>
    <w:rPr>
      <w:sz w:val="20"/>
    </w:rPr>
  </w:style>
  <w:style w:type="paragraph" w:customStyle="1" w:styleId="Intestazioneepidipagina">
    <w:name w:val="Intestazione e piè di pagina"/>
    <w:basedOn w:val="Normale"/>
    <w:qFormat/>
  </w:style>
  <w:style w:type="paragraph" w:styleId="Pidipagina">
    <w:name w:val="footer"/>
    <w:basedOn w:val="Normale"/>
    <w:link w:val="PidipaginaCarattere"/>
    <w:rsid w:val="003A4A51"/>
    <w:pPr>
      <w:tabs>
        <w:tab w:val="center" w:pos="4819"/>
        <w:tab w:val="right" w:pos="9638"/>
      </w:tabs>
    </w:pPr>
  </w:style>
  <w:style w:type="paragraph" w:customStyle="1" w:styleId="Corpodeltesto24">
    <w:name w:val="Corpo del testo 24"/>
    <w:basedOn w:val="Normale"/>
    <w:qFormat/>
    <w:rsid w:val="003A4A51"/>
    <w:pPr>
      <w:spacing w:after="120" w:line="480" w:lineRule="auto"/>
    </w:pPr>
  </w:style>
  <w:style w:type="paragraph" w:styleId="NormaleWeb">
    <w:name w:val="Normal (Web)"/>
    <w:basedOn w:val="Normale"/>
    <w:uiPriority w:val="99"/>
    <w:semiHidden/>
    <w:unhideWhenUsed/>
    <w:qFormat/>
    <w:rsid w:val="003A4A51"/>
    <w:pPr>
      <w:suppressAutoHyphens w:val="0"/>
      <w:spacing w:beforeAutospacing="1" w:after="142" w:line="288" w:lineRule="auto"/>
    </w:pPr>
    <w:rPr>
      <w:lang w:eastAsia="it-IT"/>
    </w:rPr>
  </w:style>
  <w:style w:type="paragraph" w:customStyle="1" w:styleId="TableParagraph">
    <w:name w:val="Table Paragraph"/>
    <w:basedOn w:val="Normale"/>
    <w:uiPriority w:val="1"/>
    <w:qFormat/>
    <w:rsid w:val="005138AC"/>
    <w:pPr>
      <w:widowControl w:val="0"/>
      <w:suppressAutoHyphens w:val="0"/>
      <w:autoSpaceDE w:val="0"/>
      <w:autoSpaceDN w:val="0"/>
    </w:pPr>
    <w:rPr>
      <w:rFonts w:ascii="Calibri" w:eastAsia="Calibri" w:hAnsi="Calibri" w:cs="Calibri"/>
      <w:sz w:val="22"/>
      <w:szCs w:val="22"/>
      <w:lang w:eastAsia="en-US"/>
    </w:rPr>
  </w:style>
  <w:style w:type="table" w:customStyle="1" w:styleId="TableNormal">
    <w:name w:val="Table Normal"/>
    <w:uiPriority w:val="2"/>
    <w:semiHidden/>
    <w:qFormat/>
    <w:rsid w:val="005138AC"/>
    <w:pPr>
      <w:widowControl w:val="0"/>
      <w:autoSpaceDE w:val="0"/>
      <w:autoSpaceDN w:val="0"/>
    </w:pPr>
    <w:rPr>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064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5C521-FDFB-4E71-9EFB-44AB03419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537</Words>
  <Characters>3066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ASST Santi Paolo e Carlo</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Amadori Silvia</dc:creator>
  <dc:description/>
  <cp:lastModifiedBy>Delvecchio Paola</cp:lastModifiedBy>
  <cp:revision>19</cp:revision>
  <dcterms:created xsi:type="dcterms:W3CDTF">2021-02-24T14:08:00Z</dcterms:created>
  <dcterms:modified xsi:type="dcterms:W3CDTF">2021-08-16T13:37:00Z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ASST Santi Paolo e Carlo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