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181" w:rsidRDefault="005E443E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2014220" cy="734695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7346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60" w:rsidRPr="00A8362B" w:rsidRDefault="00536760" w:rsidP="00A8362B">
      <w:pPr>
        <w:tabs>
          <w:tab w:val="left" w:pos="301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36760">
        <w:rPr>
          <w:rFonts w:ascii="Times New Roman" w:eastAsia="Calibri" w:hAnsi="Times New Roman" w:cs="Times New Roman"/>
          <w:b/>
          <w:sz w:val="20"/>
          <w:szCs w:val="20"/>
        </w:rPr>
        <w:t xml:space="preserve">Comunicato Stampa n. </w:t>
      </w:r>
      <w:r w:rsidR="008D7163">
        <w:rPr>
          <w:rFonts w:ascii="Times New Roman" w:eastAsia="Calibri" w:hAnsi="Times New Roman" w:cs="Times New Roman"/>
          <w:b/>
          <w:sz w:val="20"/>
          <w:szCs w:val="20"/>
        </w:rPr>
        <w:t>0</w:t>
      </w:r>
      <w:r w:rsidR="00FB64DD">
        <w:rPr>
          <w:rFonts w:ascii="Times New Roman" w:eastAsia="Calibri" w:hAnsi="Times New Roman" w:cs="Times New Roman"/>
          <w:b/>
          <w:sz w:val="20"/>
          <w:szCs w:val="20"/>
        </w:rPr>
        <w:t>3</w:t>
      </w:r>
      <w:r w:rsidR="00A8362B">
        <w:rPr>
          <w:rFonts w:ascii="Times New Roman" w:eastAsia="Calibri" w:hAnsi="Times New Roman" w:cs="Times New Roman"/>
          <w:b/>
          <w:sz w:val="20"/>
          <w:szCs w:val="20"/>
        </w:rPr>
        <w:t>/20</w:t>
      </w:r>
      <w:r w:rsidR="008D7163">
        <w:rPr>
          <w:rFonts w:ascii="Times New Roman" w:eastAsia="Calibri" w:hAnsi="Times New Roman" w:cs="Times New Roman"/>
          <w:b/>
          <w:sz w:val="20"/>
          <w:szCs w:val="20"/>
        </w:rPr>
        <w:t>20</w:t>
      </w:r>
    </w:p>
    <w:p w:rsidR="00137517" w:rsidRDefault="00137517" w:rsidP="0053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760" w:rsidRPr="00536760" w:rsidRDefault="00536760" w:rsidP="00536760">
      <w:pPr>
        <w:spacing w:after="0" w:line="240" w:lineRule="auto"/>
        <w:jc w:val="center"/>
        <w:rPr>
          <w:b/>
          <w:color w:val="000000"/>
          <w:sz w:val="44"/>
          <w:szCs w:val="44"/>
        </w:rPr>
      </w:pP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>COMUNICATO STAMPA</w:t>
      </w:r>
    </w:p>
    <w:p w:rsidR="00A64181" w:rsidRDefault="00A64181">
      <w:pPr>
        <w:spacing w:after="0" w:line="240" w:lineRule="auto"/>
        <w:jc w:val="center"/>
        <w:rPr>
          <w:b/>
          <w:sz w:val="28"/>
          <w:szCs w:val="28"/>
        </w:rPr>
      </w:pPr>
    </w:p>
    <w:p w:rsidR="00FB64DD" w:rsidRDefault="00FB64DD" w:rsidP="00FB64DD">
      <w:pPr>
        <w:spacing w:after="0" w:line="360" w:lineRule="auto"/>
        <w:jc w:val="center"/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>CORONAVIRUS: TELEPSICHIATRIA</w:t>
      </w:r>
      <w:r>
        <w:rPr>
          <w:sz w:val="44"/>
          <w:szCs w:val="44"/>
        </w:rPr>
        <w:t xml:space="preserve"> </w:t>
      </w:r>
      <w:r>
        <w:rPr>
          <w:rFonts w:eastAsia="Calibri"/>
          <w:b/>
          <w:sz w:val="44"/>
          <w:szCs w:val="44"/>
        </w:rPr>
        <w:t>PER I PAZIENTI DELL’OSPEDALE SAN PAOLO</w:t>
      </w:r>
    </w:p>
    <w:p w:rsidR="00FB64DD" w:rsidRDefault="00FB64DD" w:rsidP="00FB64DD">
      <w:pPr>
        <w:spacing w:after="0"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Prestazioni specialistiche di riabilitazione psicosociale, assistenza e supporto educativo a distanza grazie alla tecnologia di app e social</w:t>
      </w:r>
    </w:p>
    <w:p w:rsidR="00FB64DD" w:rsidRDefault="00FB64DD" w:rsidP="00FB64DD">
      <w:pPr>
        <w:spacing w:after="0" w:line="360" w:lineRule="auto"/>
        <w:jc w:val="center"/>
        <w:rPr>
          <w:rFonts w:eastAsia="Calibri"/>
          <w:sz w:val="28"/>
          <w:szCs w:val="28"/>
        </w:rPr>
      </w:pPr>
    </w:p>
    <w:p w:rsidR="00FB64DD" w:rsidRDefault="00FB64DD" w:rsidP="00FB64DD">
      <w:p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Milano, 8 Aprile 2020 – L’epidemia di Coronavirus ha comportato un’importante diffusione di un disagio psicologico, una sorta di </w:t>
      </w:r>
      <w:r>
        <w:rPr>
          <w:rFonts w:eastAsia="Calibri"/>
          <w:b/>
          <w:sz w:val="28"/>
          <w:szCs w:val="28"/>
        </w:rPr>
        <w:t>“psicosi del virus”</w:t>
      </w:r>
      <w:r>
        <w:rPr>
          <w:rFonts w:eastAsia="Calibri"/>
          <w:sz w:val="28"/>
          <w:szCs w:val="28"/>
        </w:rPr>
        <w:t xml:space="preserve"> con svariate implicazioni psicosociali. Questo malessere è amplificato dalla cosiddetta </w:t>
      </w:r>
      <w:r>
        <w:rPr>
          <w:rFonts w:eastAsia="Calibri"/>
          <w:b/>
          <w:sz w:val="28"/>
          <w:szCs w:val="28"/>
        </w:rPr>
        <w:t>“infodemia” ovvero l’abbondanza di informazioni non sempre veritiere e attendibili</w:t>
      </w:r>
      <w:r>
        <w:rPr>
          <w:rFonts w:eastAsia="Calibri"/>
          <w:sz w:val="28"/>
          <w:szCs w:val="28"/>
        </w:rPr>
        <w:t xml:space="preserve"> che può causare un crollo di fiducia nei rapporti tra le persone e nelle Istituzioni. </w:t>
      </w:r>
    </w:p>
    <w:p w:rsidR="00FB64DD" w:rsidRDefault="00FB64DD" w:rsidP="00FB64DD">
      <w:pPr>
        <w:spacing w:after="0" w:line="360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Restare per periodi molto lunghi confinati al domicilio mette a dura prova l’umore. L’isolamento è una condizione complicata, tanto più per chi si ritrova solo, per chi soffre di ansia, depressione o altri disturbi della psiche. È quindi </w:t>
      </w:r>
      <w:r>
        <w:rPr>
          <w:rFonts w:eastAsia="Calibri"/>
          <w:b/>
          <w:sz w:val="28"/>
          <w:szCs w:val="28"/>
        </w:rPr>
        <w:t xml:space="preserve">fondamentale che chi soffre di problemi di salute mentale non si senta abbandonato. </w:t>
      </w:r>
    </w:p>
    <w:p w:rsidR="00FB64DD" w:rsidRDefault="00FB64DD" w:rsidP="00FB64DD">
      <w:p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I servizi territoriali di Psichiatria dell’ASST Santi Paolo e Carlo di Milano garantiscono l’apertura dei diversi Centri e l’assistenza diretta per i casi più gravi. Tuttavia le consuete attività quotidiane hanno subito una riduzione esponendo molti utenti ad una rinnovata solitudine e ad un vuoto sociale e relazionale. </w:t>
      </w:r>
    </w:p>
    <w:p w:rsidR="00FB64DD" w:rsidRDefault="00FB64DD" w:rsidP="00FB64DD">
      <w:pPr>
        <w:spacing w:after="0"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Per contrastare tale fenomeno il “</w:t>
      </w:r>
      <w:r>
        <w:rPr>
          <w:rFonts w:eastAsia="Calibri"/>
          <w:b/>
          <w:sz w:val="28"/>
          <w:szCs w:val="28"/>
        </w:rPr>
        <w:t>Centro Diurno Ovada 26</w:t>
      </w:r>
      <w:r>
        <w:rPr>
          <w:rFonts w:eastAsia="Calibri"/>
          <w:sz w:val="28"/>
          <w:szCs w:val="28"/>
        </w:rPr>
        <w:t xml:space="preserve">” del Dipartimento di Salute Mentale dell’ASST Santi Paolo e Carlo - Presidio San Paolo - che ha già in carico 111 pazienti residenti nei Municipi 5 e 6 di Milano - ha rimodulato, grazie alla tecnologia, gli interventi e le prestazioni specialistiche di riabilitazione psicosociale. La maggior parte delle sedute si svolge quindi attraverso frequenti contatti telefonici per monitorare lo stato di salute psicofisica, garantendo altresì la reperibilità. È stato inoltre attivato il </w:t>
      </w:r>
      <w:r>
        <w:rPr>
          <w:rFonts w:eastAsia="Calibri"/>
          <w:b/>
          <w:sz w:val="28"/>
          <w:szCs w:val="28"/>
        </w:rPr>
        <w:t>servizio di telepsichiatria</w:t>
      </w:r>
      <w:r>
        <w:rPr>
          <w:rFonts w:eastAsia="Calibri"/>
          <w:sz w:val="28"/>
          <w:szCs w:val="28"/>
        </w:rPr>
        <w:t xml:space="preserve"> per fornire assistenza e supporto educativo a distanza attraverso strumenti telematici quali </w:t>
      </w:r>
      <w:r>
        <w:rPr>
          <w:rFonts w:eastAsia="Calibri"/>
          <w:b/>
          <w:sz w:val="28"/>
          <w:szCs w:val="28"/>
        </w:rPr>
        <w:t>“Skype</w:t>
      </w:r>
      <w:r>
        <w:rPr>
          <w:rFonts w:eastAsia="Calibri"/>
          <w:sz w:val="28"/>
          <w:szCs w:val="28"/>
        </w:rPr>
        <w:t xml:space="preserve">”, “Messaggistica Istantanea”, </w:t>
      </w:r>
      <w:r>
        <w:rPr>
          <w:rFonts w:eastAsia="Calibri"/>
          <w:b/>
          <w:sz w:val="28"/>
          <w:szCs w:val="28"/>
        </w:rPr>
        <w:t>“WhatsApp”</w:t>
      </w:r>
      <w:r>
        <w:rPr>
          <w:rFonts w:eastAsia="Calibri"/>
          <w:sz w:val="28"/>
          <w:szCs w:val="28"/>
        </w:rPr>
        <w:t xml:space="preserve"> e pagine di interazione e intrattenimento nei principali social network come “Facebook” e “Instagram”. Attraverso tali strumenti i pazienti possono </w:t>
      </w:r>
      <w:r>
        <w:rPr>
          <w:rFonts w:eastAsia="Calibri"/>
          <w:b/>
          <w:sz w:val="28"/>
          <w:szCs w:val="28"/>
        </w:rPr>
        <w:t>continuare ad interloquire con i proprio Educatori Professionali</w:t>
      </w:r>
      <w:r>
        <w:rPr>
          <w:rFonts w:eastAsia="Calibri"/>
          <w:sz w:val="28"/>
          <w:szCs w:val="28"/>
        </w:rPr>
        <w:t xml:space="preserve"> e, garantiti dall’anonimato, possono interagire per diminuire lo stress ed evitare l’isolamento totale. </w:t>
      </w:r>
    </w:p>
    <w:p w:rsidR="00FB64DD" w:rsidRDefault="00FB64DD" w:rsidP="00FB64DD">
      <w:pPr>
        <w:spacing w:after="0"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“Tra gli obiettivi di questo servizio – dichiara la </w:t>
      </w:r>
      <w:r>
        <w:rPr>
          <w:rFonts w:eastAsia="Calibri"/>
          <w:b/>
          <w:i/>
          <w:sz w:val="28"/>
          <w:szCs w:val="28"/>
        </w:rPr>
        <w:t>dr.ssa Valentina Barbieri</w:t>
      </w:r>
      <w:r>
        <w:rPr>
          <w:rFonts w:eastAsia="Calibri"/>
          <w:i/>
          <w:sz w:val="28"/>
          <w:szCs w:val="28"/>
        </w:rPr>
        <w:t>, Responsabile del Centro di Via Ovada - c’è anche quello di limitare l’esposizione mediatica alle notizie sull’epidemia di COVID-19. Vengono quindi condivise le informazioni e le linee guida provenienti da fonti sanitarie affidabili, ragionando insieme sulla qualità delle informazioni ricevute, sui sentimenti evocati e vissuti e cercando di contenere le reazioni di panico e allarme. “</w:t>
      </w:r>
    </w:p>
    <w:p w:rsidR="00FB64DD" w:rsidRDefault="00FB64DD" w:rsidP="00FB64DD">
      <w:pPr>
        <w:spacing w:after="0" w:line="360" w:lineRule="auto"/>
        <w:jc w:val="both"/>
        <w:rPr>
          <w:rFonts w:eastAsia="Calibri"/>
          <w:sz w:val="28"/>
          <w:szCs w:val="28"/>
        </w:rPr>
      </w:pPr>
    </w:p>
    <w:p w:rsidR="00137517" w:rsidRDefault="00137517">
      <w:pPr>
        <w:spacing w:after="0" w:line="240" w:lineRule="auto"/>
        <w:jc w:val="center"/>
        <w:rPr>
          <w:b/>
          <w:sz w:val="28"/>
          <w:szCs w:val="28"/>
        </w:rPr>
      </w:pPr>
    </w:p>
    <w:sectPr w:rsidR="00137517">
      <w:foot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E2" w:rsidRDefault="00997FE2">
      <w:pPr>
        <w:spacing w:after="0" w:line="240" w:lineRule="auto"/>
      </w:pPr>
      <w:r>
        <w:separator/>
      </w:r>
    </w:p>
  </w:endnote>
  <w:endnote w:type="continuationSeparator" w:id="1">
    <w:p w:rsidR="00997FE2" w:rsidRDefault="0099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181" w:rsidRPr="00E51E00" w:rsidRDefault="00A64181" w:rsidP="00A50825">
    <w:pPr>
      <w:tabs>
        <w:tab w:val="center" w:pos="4819"/>
        <w:tab w:val="right" w:pos="9638"/>
      </w:tabs>
      <w:spacing w:after="0" w:line="360" w:lineRule="auto"/>
      <w:jc w:val="center"/>
    </w:pPr>
    <w:r w:rsidRPr="00E51E00">
      <w:rPr>
        <w:b/>
      </w:rPr>
      <w:t>Ufficio Comunicazione</w:t>
    </w:r>
    <w:r w:rsidR="00E51E00" w:rsidRPr="00E51E00">
      <w:rPr>
        <w:b/>
      </w:rPr>
      <w:t xml:space="preserve"> aziendale e relazioni esterne</w:t>
    </w:r>
    <w:r w:rsidRPr="00E51E00">
      <w:rPr>
        <w:b/>
      </w:rPr>
      <w:t xml:space="preserve"> </w:t>
    </w:r>
    <w:r w:rsidR="00A50825">
      <w:rPr>
        <w:b/>
      </w:rPr>
      <w:t xml:space="preserve">- </w:t>
    </w:r>
    <w:r w:rsidRPr="00E51E00">
      <w:rPr>
        <w:b/>
      </w:rPr>
      <w:t>ASST Santi Paolo e Carlo</w:t>
    </w:r>
  </w:p>
  <w:p w:rsidR="00A64181" w:rsidRPr="00A50825" w:rsidRDefault="007C4749">
    <w:pPr>
      <w:tabs>
        <w:tab w:val="center" w:pos="4819"/>
        <w:tab w:val="right" w:pos="9638"/>
      </w:tabs>
      <w:spacing w:after="0"/>
      <w:jc w:val="center"/>
    </w:pPr>
    <w:r w:rsidRPr="00A50825">
      <w:t xml:space="preserve">Dott.ssa </w:t>
    </w:r>
    <w:r w:rsidR="00A64181" w:rsidRPr="00A50825">
      <w:t>Marina Foletti  cell. 3485236125 –</w:t>
    </w:r>
    <w:r w:rsidR="00A64181" w:rsidRPr="00A50825">
      <w:rPr>
        <w:color w:val="000099"/>
        <w:u w:val="single"/>
      </w:rPr>
      <w:t xml:space="preserve"> </w:t>
    </w:r>
    <w:hyperlink r:id="rId1" w:history="1">
      <w:r w:rsidR="00A64181" w:rsidRPr="00A50825">
        <w:rPr>
          <w:rStyle w:val="Collegamentoipertestuale"/>
          <w:lang w:val="it-IT" w:bidi="ar-SA"/>
        </w:rPr>
        <w:t>marina.foletti@asst-santipaolocarlo.it</w:t>
      </w:r>
    </w:hyperlink>
  </w:p>
  <w:p w:rsidR="00E12644" w:rsidRDefault="00E12644">
    <w:pPr>
      <w:tabs>
        <w:tab w:val="center" w:pos="4819"/>
        <w:tab w:val="right" w:pos="9638"/>
      </w:tabs>
      <w:spacing w:after="0"/>
      <w:jc w:val="center"/>
    </w:pPr>
  </w:p>
  <w:p w:rsidR="00A64181" w:rsidRDefault="00A64181">
    <w:pPr>
      <w:tabs>
        <w:tab w:val="center" w:pos="4819"/>
        <w:tab w:val="right" w:pos="9638"/>
      </w:tabs>
      <w:spacing w:after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E2" w:rsidRDefault="00997FE2">
      <w:pPr>
        <w:spacing w:after="0" w:line="240" w:lineRule="auto"/>
      </w:pPr>
      <w:r>
        <w:separator/>
      </w:r>
    </w:p>
  </w:footnote>
  <w:footnote w:type="continuationSeparator" w:id="1">
    <w:p w:rsidR="00997FE2" w:rsidRDefault="0099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4108C"/>
    <w:multiLevelType w:val="hybridMultilevel"/>
    <w:tmpl w:val="7E588DD0"/>
    <w:lvl w:ilvl="0" w:tplc="74B23AD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18A3"/>
    <w:multiLevelType w:val="hybridMultilevel"/>
    <w:tmpl w:val="E7A4070E"/>
    <w:lvl w:ilvl="0" w:tplc="7A28BC5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5686"/>
    <w:multiLevelType w:val="hybridMultilevel"/>
    <w:tmpl w:val="2F1C925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D57E9"/>
    <w:rsid w:val="00014BE2"/>
    <w:rsid w:val="0001666B"/>
    <w:rsid w:val="00021287"/>
    <w:rsid w:val="00024BD2"/>
    <w:rsid w:val="00025A46"/>
    <w:rsid w:val="00034745"/>
    <w:rsid w:val="000433EF"/>
    <w:rsid w:val="00057044"/>
    <w:rsid w:val="00057A33"/>
    <w:rsid w:val="00084387"/>
    <w:rsid w:val="0009799A"/>
    <w:rsid w:val="000A56C4"/>
    <w:rsid w:val="000B2642"/>
    <w:rsid w:val="000C3139"/>
    <w:rsid w:val="000D3F8C"/>
    <w:rsid w:val="000D50AE"/>
    <w:rsid w:val="000E5FD6"/>
    <w:rsid w:val="00137517"/>
    <w:rsid w:val="00150DCF"/>
    <w:rsid w:val="00156421"/>
    <w:rsid w:val="0016144A"/>
    <w:rsid w:val="00167BC5"/>
    <w:rsid w:val="001714A0"/>
    <w:rsid w:val="00175245"/>
    <w:rsid w:val="00175B5E"/>
    <w:rsid w:val="00194D31"/>
    <w:rsid w:val="001A2A5B"/>
    <w:rsid w:val="001A721B"/>
    <w:rsid w:val="001B4DAE"/>
    <w:rsid w:val="001C006D"/>
    <w:rsid w:val="001D1A21"/>
    <w:rsid w:val="001E0626"/>
    <w:rsid w:val="001E2E75"/>
    <w:rsid w:val="001E6C88"/>
    <w:rsid w:val="001F5241"/>
    <w:rsid w:val="001F53CA"/>
    <w:rsid w:val="00211907"/>
    <w:rsid w:val="00213922"/>
    <w:rsid w:val="00213C7E"/>
    <w:rsid w:val="00215F30"/>
    <w:rsid w:val="00216B3F"/>
    <w:rsid w:val="002253D4"/>
    <w:rsid w:val="00227EE5"/>
    <w:rsid w:val="00236247"/>
    <w:rsid w:val="0024477F"/>
    <w:rsid w:val="00270C8E"/>
    <w:rsid w:val="002823C5"/>
    <w:rsid w:val="002977A3"/>
    <w:rsid w:val="002A3C84"/>
    <w:rsid w:val="002B5CD1"/>
    <w:rsid w:val="002B6E30"/>
    <w:rsid w:val="002C342E"/>
    <w:rsid w:val="002D023C"/>
    <w:rsid w:val="002F78FD"/>
    <w:rsid w:val="00302231"/>
    <w:rsid w:val="00310FE7"/>
    <w:rsid w:val="0031135D"/>
    <w:rsid w:val="003143EE"/>
    <w:rsid w:val="00317DE7"/>
    <w:rsid w:val="00320441"/>
    <w:rsid w:val="003412AE"/>
    <w:rsid w:val="0034442D"/>
    <w:rsid w:val="00347D57"/>
    <w:rsid w:val="00364341"/>
    <w:rsid w:val="00372022"/>
    <w:rsid w:val="00375FD4"/>
    <w:rsid w:val="00376330"/>
    <w:rsid w:val="003865A9"/>
    <w:rsid w:val="003916B8"/>
    <w:rsid w:val="0039505F"/>
    <w:rsid w:val="00396FAD"/>
    <w:rsid w:val="003A2B30"/>
    <w:rsid w:val="003C1267"/>
    <w:rsid w:val="003C1BC2"/>
    <w:rsid w:val="003C2A65"/>
    <w:rsid w:val="003C6D68"/>
    <w:rsid w:val="003D2768"/>
    <w:rsid w:val="003D4092"/>
    <w:rsid w:val="003D51BC"/>
    <w:rsid w:val="003F08B0"/>
    <w:rsid w:val="003F7011"/>
    <w:rsid w:val="00411F1D"/>
    <w:rsid w:val="00416A3B"/>
    <w:rsid w:val="0042485B"/>
    <w:rsid w:val="00430549"/>
    <w:rsid w:val="00431079"/>
    <w:rsid w:val="00431AE1"/>
    <w:rsid w:val="00442062"/>
    <w:rsid w:val="004425A0"/>
    <w:rsid w:val="004440BC"/>
    <w:rsid w:val="00444801"/>
    <w:rsid w:val="00445E89"/>
    <w:rsid w:val="00456851"/>
    <w:rsid w:val="004569DF"/>
    <w:rsid w:val="00460359"/>
    <w:rsid w:val="004611A3"/>
    <w:rsid w:val="004612DC"/>
    <w:rsid w:val="0046741F"/>
    <w:rsid w:val="00482773"/>
    <w:rsid w:val="00484D6A"/>
    <w:rsid w:val="004943B0"/>
    <w:rsid w:val="004B0054"/>
    <w:rsid w:val="004B383C"/>
    <w:rsid w:val="004B4355"/>
    <w:rsid w:val="004C1E3D"/>
    <w:rsid w:val="004D52D7"/>
    <w:rsid w:val="004D57E9"/>
    <w:rsid w:val="004D7488"/>
    <w:rsid w:val="004E0A0D"/>
    <w:rsid w:val="004E31FB"/>
    <w:rsid w:val="004E68B1"/>
    <w:rsid w:val="004E7A24"/>
    <w:rsid w:val="0050669E"/>
    <w:rsid w:val="005074A9"/>
    <w:rsid w:val="005104A6"/>
    <w:rsid w:val="00510ABA"/>
    <w:rsid w:val="005216AA"/>
    <w:rsid w:val="005244C7"/>
    <w:rsid w:val="0053369F"/>
    <w:rsid w:val="00535B97"/>
    <w:rsid w:val="00536760"/>
    <w:rsid w:val="0054795C"/>
    <w:rsid w:val="00555987"/>
    <w:rsid w:val="0056581E"/>
    <w:rsid w:val="005658A4"/>
    <w:rsid w:val="00577946"/>
    <w:rsid w:val="00591F42"/>
    <w:rsid w:val="00592D79"/>
    <w:rsid w:val="00595F0A"/>
    <w:rsid w:val="005B57E5"/>
    <w:rsid w:val="005D2F39"/>
    <w:rsid w:val="005D6023"/>
    <w:rsid w:val="005E443E"/>
    <w:rsid w:val="005E758E"/>
    <w:rsid w:val="00604A8C"/>
    <w:rsid w:val="00611216"/>
    <w:rsid w:val="00630F5A"/>
    <w:rsid w:val="006361DC"/>
    <w:rsid w:val="00636AD9"/>
    <w:rsid w:val="0064175C"/>
    <w:rsid w:val="006514F8"/>
    <w:rsid w:val="0066759E"/>
    <w:rsid w:val="00671287"/>
    <w:rsid w:val="00676296"/>
    <w:rsid w:val="00677FAB"/>
    <w:rsid w:val="006A09D3"/>
    <w:rsid w:val="006C2C55"/>
    <w:rsid w:val="006C4A28"/>
    <w:rsid w:val="006D468D"/>
    <w:rsid w:val="006D621E"/>
    <w:rsid w:val="007040EB"/>
    <w:rsid w:val="00721D7A"/>
    <w:rsid w:val="00750DBA"/>
    <w:rsid w:val="00751D25"/>
    <w:rsid w:val="0076467C"/>
    <w:rsid w:val="0077526D"/>
    <w:rsid w:val="00777A15"/>
    <w:rsid w:val="00780F26"/>
    <w:rsid w:val="00794804"/>
    <w:rsid w:val="00797DE0"/>
    <w:rsid w:val="007A184B"/>
    <w:rsid w:val="007A35ED"/>
    <w:rsid w:val="007C22CD"/>
    <w:rsid w:val="007C4749"/>
    <w:rsid w:val="007C5C1F"/>
    <w:rsid w:val="007C766D"/>
    <w:rsid w:val="007D5B4D"/>
    <w:rsid w:val="007E150F"/>
    <w:rsid w:val="007E352E"/>
    <w:rsid w:val="007F5309"/>
    <w:rsid w:val="00814BB9"/>
    <w:rsid w:val="00826792"/>
    <w:rsid w:val="00847E5A"/>
    <w:rsid w:val="00851D2B"/>
    <w:rsid w:val="00863ADC"/>
    <w:rsid w:val="008744E6"/>
    <w:rsid w:val="008774DC"/>
    <w:rsid w:val="00880E69"/>
    <w:rsid w:val="0088430F"/>
    <w:rsid w:val="00884970"/>
    <w:rsid w:val="00891132"/>
    <w:rsid w:val="008A4B0F"/>
    <w:rsid w:val="008B26AE"/>
    <w:rsid w:val="008C2B8B"/>
    <w:rsid w:val="008C2E0B"/>
    <w:rsid w:val="008D5C27"/>
    <w:rsid w:val="008D7163"/>
    <w:rsid w:val="008F0658"/>
    <w:rsid w:val="00904076"/>
    <w:rsid w:val="0090425F"/>
    <w:rsid w:val="0091716D"/>
    <w:rsid w:val="009178EA"/>
    <w:rsid w:val="0092286C"/>
    <w:rsid w:val="00925A72"/>
    <w:rsid w:val="00944509"/>
    <w:rsid w:val="009449E3"/>
    <w:rsid w:val="00953B3A"/>
    <w:rsid w:val="009774C8"/>
    <w:rsid w:val="00994548"/>
    <w:rsid w:val="009968DC"/>
    <w:rsid w:val="00997FE2"/>
    <w:rsid w:val="009D1A52"/>
    <w:rsid w:val="009D2DE3"/>
    <w:rsid w:val="009F3D22"/>
    <w:rsid w:val="00A102A6"/>
    <w:rsid w:val="00A24712"/>
    <w:rsid w:val="00A27A43"/>
    <w:rsid w:val="00A30C12"/>
    <w:rsid w:val="00A32942"/>
    <w:rsid w:val="00A4731A"/>
    <w:rsid w:val="00A47A60"/>
    <w:rsid w:val="00A50825"/>
    <w:rsid w:val="00A52CDA"/>
    <w:rsid w:val="00A53306"/>
    <w:rsid w:val="00A54B3F"/>
    <w:rsid w:val="00A64181"/>
    <w:rsid w:val="00A71C91"/>
    <w:rsid w:val="00A749F7"/>
    <w:rsid w:val="00A80F50"/>
    <w:rsid w:val="00A81B2E"/>
    <w:rsid w:val="00A8362B"/>
    <w:rsid w:val="00A9223B"/>
    <w:rsid w:val="00AA316D"/>
    <w:rsid w:val="00AC4FB3"/>
    <w:rsid w:val="00AD17FC"/>
    <w:rsid w:val="00AF1175"/>
    <w:rsid w:val="00B0169E"/>
    <w:rsid w:val="00B01CBF"/>
    <w:rsid w:val="00B03BC5"/>
    <w:rsid w:val="00B06090"/>
    <w:rsid w:val="00B13E4C"/>
    <w:rsid w:val="00B162CB"/>
    <w:rsid w:val="00B207F0"/>
    <w:rsid w:val="00B20910"/>
    <w:rsid w:val="00B26FF9"/>
    <w:rsid w:val="00B369B3"/>
    <w:rsid w:val="00B44156"/>
    <w:rsid w:val="00B4654F"/>
    <w:rsid w:val="00B5497D"/>
    <w:rsid w:val="00B57717"/>
    <w:rsid w:val="00B71AEC"/>
    <w:rsid w:val="00B74ED8"/>
    <w:rsid w:val="00B81E43"/>
    <w:rsid w:val="00B81F73"/>
    <w:rsid w:val="00B97283"/>
    <w:rsid w:val="00B97918"/>
    <w:rsid w:val="00BA0438"/>
    <w:rsid w:val="00BB0DF8"/>
    <w:rsid w:val="00BD7FCB"/>
    <w:rsid w:val="00BE198C"/>
    <w:rsid w:val="00BF500B"/>
    <w:rsid w:val="00C03DB9"/>
    <w:rsid w:val="00C06022"/>
    <w:rsid w:val="00C07EF2"/>
    <w:rsid w:val="00C159A9"/>
    <w:rsid w:val="00C15B1B"/>
    <w:rsid w:val="00C2678F"/>
    <w:rsid w:val="00C27598"/>
    <w:rsid w:val="00C35103"/>
    <w:rsid w:val="00C354A4"/>
    <w:rsid w:val="00C520EE"/>
    <w:rsid w:val="00C53C77"/>
    <w:rsid w:val="00C575EE"/>
    <w:rsid w:val="00C63036"/>
    <w:rsid w:val="00C76A53"/>
    <w:rsid w:val="00C80A69"/>
    <w:rsid w:val="00C85EFF"/>
    <w:rsid w:val="00C977A5"/>
    <w:rsid w:val="00CA4EDF"/>
    <w:rsid w:val="00CB094E"/>
    <w:rsid w:val="00CB1A7F"/>
    <w:rsid w:val="00CC1F70"/>
    <w:rsid w:val="00CC5801"/>
    <w:rsid w:val="00CD02E1"/>
    <w:rsid w:val="00CD2629"/>
    <w:rsid w:val="00CE3000"/>
    <w:rsid w:val="00CE3681"/>
    <w:rsid w:val="00D34E34"/>
    <w:rsid w:val="00D34FC0"/>
    <w:rsid w:val="00D538AD"/>
    <w:rsid w:val="00D5663D"/>
    <w:rsid w:val="00D647DF"/>
    <w:rsid w:val="00D66FDE"/>
    <w:rsid w:val="00D700CF"/>
    <w:rsid w:val="00D73607"/>
    <w:rsid w:val="00D73A66"/>
    <w:rsid w:val="00D76CFE"/>
    <w:rsid w:val="00D80D9E"/>
    <w:rsid w:val="00D8641E"/>
    <w:rsid w:val="00DB1D01"/>
    <w:rsid w:val="00DF7C4D"/>
    <w:rsid w:val="00E12644"/>
    <w:rsid w:val="00E341BF"/>
    <w:rsid w:val="00E4222F"/>
    <w:rsid w:val="00E51E00"/>
    <w:rsid w:val="00E5361D"/>
    <w:rsid w:val="00E65F67"/>
    <w:rsid w:val="00E6718D"/>
    <w:rsid w:val="00E7130B"/>
    <w:rsid w:val="00EE04B3"/>
    <w:rsid w:val="00EF466A"/>
    <w:rsid w:val="00EF7072"/>
    <w:rsid w:val="00F07BA1"/>
    <w:rsid w:val="00F10207"/>
    <w:rsid w:val="00F1510E"/>
    <w:rsid w:val="00F15B5D"/>
    <w:rsid w:val="00F44CAE"/>
    <w:rsid w:val="00F564CC"/>
    <w:rsid w:val="00F56DC3"/>
    <w:rsid w:val="00F652DC"/>
    <w:rsid w:val="00F65AE2"/>
    <w:rsid w:val="00F812B1"/>
    <w:rsid w:val="00F865CA"/>
    <w:rsid w:val="00F94E81"/>
    <w:rsid w:val="00F96443"/>
    <w:rsid w:val="00F976C9"/>
    <w:rsid w:val="00FB64DD"/>
    <w:rsid w:val="00FC43EE"/>
    <w:rsid w:val="00FE67A3"/>
    <w:rsid w:val="00FF013D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Pr>
      <w:rFonts w:ascii="Calibri" w:eastAsia="Arial Unicode MS" w:hAnsi="Calibri" w:cs="Calibri"/>
      <w:sz w:val="22"/>
      <w:szCs w:val="22"/>
    </w:rPr>
  </w:style>
  <w:style w:type="character" w:customStyle="1" w:styleId="TestofumettoCarattere1">
    <w:name w:val="Testo fumetto Carattere1"/>
    <w:rPr>
      <w:rFonts w:ascii="Tahoma" w:eastAsia="Arial Unicode MS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alloonText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">
    <w:name w:val="Corpo"/>
    <w:pPr>
      <w:shd w:val="clear" w:color="auto" w:fill="FFFFFF"/>
      <w:suppressAutoHyphens/>
    </w:pPr>
    <w:rPr>
      <w:rFonts w:ascii="Helvetica" w:eastAsia="Arial Unicode MS" w:hAnsi="Helvetica" w:cs="Arial Unicode MS"/>
      <w:color w:val="000000"/>
      <w:sz w:val="22"/>
      <w:szCs w:val="22"/>
      <w:lang w:val="de-DE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80A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44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na.foletti@asst-santipaolocar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mailto:marina.foletti@asst-santipaolocarlo.it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FOLETTI</dc:creator>
  <cp:lastModifiedBy>sordi.francesca</cp:lastModifiedBy>
  <cp:revision>2</cp:revision>
  <cp:lastPrinted>2020-01-08T13:16:00Z</cp:lastPrinted>
  <dcterms:created xsi:type="dcterms:W3CDTF">2020-04-14T13:36:00Z</dcterms:created>
  <dcterms:modified xsi:type="dcterms:W3CDTF">2020-04-14T13:36:00Z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